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BE5BE8" w:rsidR="00801916" w:rsidP="00BE5BE8" w:rsidRDefault="00DA567D" w14:paraId="6349C109" w14:textId="377E091B">
      <w:pPr>
        <w:spacing w:before="0" w:after="160"/>
        <w:jc w:val="both"/>
        <w:rPr>
          <w:rFonts w:eastAsia="Calibri" w:cs="Vrinda"/>
          <w:b/>
          <w:bCs/>
        </w:rPr>
      </w:pPr>
      <w:r w:rsidRPr="00DA567D">
        <w:rPr>
          <w:rFonts w:eastAsia="Calibri" w:cs="Vrinda"/>
          <w:b/>
          <w:bCs/>
          <w:lang w:val="ka-GE"/>
        </w:rPr>
        <w:t>მცხეთის მუნიციპალიტეტში, სოფელ ნავდარაანთკარში მდებარე 72.04.18.491 და 72.04.41.175 საკადასტრო ერთეულებზე ინდივიდუალური საცხოვრებელი სახლების კომპლექსის განაშენიანების დეტალური გეგმის, საკანალიზაციო სისტემის და ჩამდინარე საკანალიზაციო წყლების გამწმენდი ნაგებობის მოწყობის გარემოზე ზემოქმედების შეფასების სკრინინგის ანგარიში</w:t>
      </w:r>
      <w:r w:rsidRPr="00801916" w:rsidR="00801916">
        <w:rPr>
          <w:rFonts w:eastAsia="Calibri" w:cs="Vrinda"/>
          <w:b/>
          <w:bCs/>
          <w:lang w:val="ka-GE"/>
        </w:rPr>
        <w:t xml:space="preserve">- </w:t>
      </w:r>
      <w:r w:rsidRPr="00BE5BE8" w:rsidR="00801916">
        <w:rPr>
          <w:rFonts w:eastAsia="Calibri" w:cs="Vrinda"/>
          <w:b/>
          <w:bCs/>
          <w:lang w:val="ka-GE"/>
        </w:rPr>
        <w:t xml:space="preserve">სკრინინგის განცხადება </w:t>
      </w:r>
      <w:r w:rsidRPr="00BE5BE8" w:rsidR="00123B8C">
        <w:rPr>
          <w:rFonts w:eastAsia="Calibri" w:cs="Vrinda"/>
          <w:b/>
          <w:bCs/>
          <w:lang w:val="ka-GE"/>
        </w:rPr>
        <w:t>№</w:t>
      </w:r>
      <w:r w:rsidRPr="00BE5BE8">
        <w:rPr>
          <w:rFonts w:eastAsia="Calibri" w:cs="Vrinda"/>
          <w:b/>
          <w:bCs/>
        </w:rPr>
        <w:t>1913</w:t>
      </w:r>
    </w:p>
    <w:tbl>
      <w:tblPr>
        <w:tblStyle w:val="TableGrid"/>
        <w:tblpPr w:leftFromText="180" w:rightFromText="180" w:vertAnchor="text" w:tblpY="1"/>
        <w:tblOverlap w:val="never"/>
        <w:tblW w:w="5000" w:type="pct"/>
        <w:tblLook w:val="04A0" w:firstRow="1" w:lastRow="0" w:firstColumn="1" w:lastColumn="0" w:noHBand="0" w:noVBand="1"/>
      </w:tblPr>
      <w:tblGrid>
        <w:gridCol w:w="847"/>
        <w:gridCol w:w="6094"/>
        <w:gridCol w:w="6009"/>
      </w:tblGrid>
      <w:tr w:rsidRPr="00BE5BE8" w:rsidR="00801916" w:rsidTr="5CD141A5" w14:paraId="4F6EEB86" w14:textId="77777777">
        <w:tc>
          <w:tcPr>
            <w:tcW w:w="327" w:type="pct"/>
            <w:shd w:val="clear" w:color="auto" w:fill="D9E2F3" w:themeFill="accent1" w:themeFillTint="33"/>
            <w:tcMar/>
            <w:vAlign w:val="center"/>
          </w:tcPr>
          <w:p w:rsidRPr="00BE5BE8" w:rsidR="00801916" w:rsidP="00BE5BE8" w:rsidRDefault="00801916" w14:paraId="1F7F7354" w14:textId="77777777">
            <w:pPr>
              <w:jc w:val="both"/>
              <w:rPr>
                <w:rFonts w:ascii="Sylfaen" w:hAnsi="Sylfaen" w:eastAsia="Calibri" w:cs="Vrinda"/>
                <w:b/>
                <w:bCs/>
                <w:lang w:val="ka-GE"/>
              </w:rPr>
            </w:pPr>
            <w:bookmarkStart w:name="_Hlk124860388" w:id="0"/>
            <w:r w:rsidRPr="00BE5BE8">
              <w:rPr>
                <w:rFonts w:ascii="Sylfaen" w:hAnsi="Sylfaen" w:eastAsia="Calibri" w:cs="Vrinda"/>
                <w:b/>
                <w:bCs/>
                <w:lang w:val="ka-GE"/>
              </w:rPr>
              <w:t>N</w:t>
            </w:r>
          </w:p>
        </w:tc>
        <w:tc>
          <w:tcPr>
            <w:tcW w:w="2353" w:type="pct"/>
            <w:shd w:val="clear" w:color="auto" w:fill="D9E2F3" w:themeFill="accent1" w:themeFillTint="33"/>
            <w:tcMar/>
            <w:vAlign w:val="center"/>
          </w:tcPr>
          <w:p w:rsidRPr="00BE5BE8" w:rsidR="00801916" w:rsidP="00BE5BE8" w:rsidRDefault="00801916" w14:paraId="7778170F" w14:textId="38004CC8">
            <w:pPr>
              <w:jc w:val="both"/>
              <w:rPr>
                <w:rFonts w:ascii="Sylfaen" w:hAnsi="Sylfaen" w:eastAsia="Calibri" w:cs="Vrinda"/>
                <w:b/>
                <w:bCs/>
                <w:lang w:val="ka-GE"/>
              </w:rPr>
            </w:pPr>
            <w:r w:rsidRPr="00BE5BE8">
              <w:rPr>
                <w:rFonts w:ascii="Sylfaen" w:hAnsi="Sylfaen" w:eastAsia="Calibri" w:cs="Vrinda"/>
                <w:b/>
                <w:bCs/>
                <w:lang w:val="ka-GE"/>
              </w:rPr>
              <w:t>შენიშვნა (წერილი</w:t>
            </w:r>
            <w:r w:rsidRPr="00BE5BE8" w:rsidR="00DA567D">
              <w:rPr>
                <w:rFonts w:ascii="Sylfaen" w:hAnsi="Sylfaen" w:eastAsia="Calibri" w:cs="Vrinda"/>
                <w:b/>
                <w:bCs/>
              </w:rPr>
              <w:t xml:space="preserve"> </w:t>
            </w:r>
            <w:r w:rsidRPr="00BE5BE8" w:rsidR="00DA567D">
              <w:rPr>
                <w:rFonts w:ascii="Sylfaen" w:hAnsi="Sylfaen" w:eastAsia="Calibri" w:cs="Vrinda"/>
                <w:b/>
                <w:bCs/>
                <w:lang w:val="ka-GE"/>
              </w:rPr>
              <w:t>21/2312</w:t>
            </w:r>
            <w:r w:rsidRPr="00BE5BE8" w:rsidR="00123B8C">
              <w:rPr>
                <w:rFonts w:ascii="Sylfaen" w:hAnsi="Sylfaen" w:eastAsia="Calibri" w:cs="Vrinda"/>
                <w:b/>
                <w:bCs/>
                <w:lang w:val="ka-GE"/>
              </w:rPr>
              <w:t xml:space="preserve"> </w:t>
            </w:r>
            <w:r w:rsidRPr="00BE5BE8">
              <w:rPr>
                <w:rFonts w:ascii="Sylfaen" w:hAnsi="Sylfaen" w:eastAsia="Calibri" w:cs="Vrinda"/>
                <w:b/>
                <w:bCs/>
                <w:lang w:val="ka-GE"/>
              </w:rPr>
              <w:t xml:space="preserve">, </w:t>
            </w:r>
            <w:r w:rsidRPr="00BE5BE8" w:rsidR="00DA567D">
              <w:rPr>
                <w:rFonts w:ascii="Sylfaen" w:hAnsi="Sylfaen" w:eastAsia="Calibri" w:cs="Vrinda"/>
                <w:b/>
                <w:bCs/>
              </w:rPr>
              <w:t>03</w:t>
            </w:r>
            <w:r w:rsidRPr="00BE5BE8">
              <w:rPr>
                <w:rFonts w:ascii="Sylfaen" w:hAnsi="Sylfaen" w:eastAsia="Calibri" w:cs="Vrinda"/>
                <w:b/>
                <w:bCs/>
                <w:lang w:val="ka-GE"/>
              </w:rPr>
              <w:t>/</w:t>
            </w:r>
            <w:r w:rsidRPr="00BE5BE8" w:rsidR="00DA567D">
              <w:rPr>
                <w:rFonts w:ascii="Sylfaen" w:hAnsi="Sylfaen" w:eastAsia="Calibri" w:cs="Vrinda"/>
                <w:b/>
                <w:bCs/>
              </w:rPr>
              <w:t>04</w:t>
            </w:r>
            <w:r w:rsidRPr="00BE5BE8">
              <w:rPr>
                <w:rFonts w:ascii="Sylfaen" w:hAnsi="Sylfaen" w:eastAsia="Calibri" w:cs="Vrinda"/>
                <w:b/>
                <w:bCs/>
                <w:lang w:val="ka-GE"/>
              </w:rPr>
              <w:t>/202</w:t>
            </w:r>
            <w:r w:rsidRPr="00BE5BE8" w:rsidR="00DA567D">
              <w:rPr>
                <w:rFonts w:ascii="Sylfaen" w:hAnsi="Sylfaen" w:eastAsia="Calibri" w:cs="Vrinda"/>
                <w:b/>
                <w:bCs/>
              </w:rPr>
              <w:t>3</w:t>
            </w:r>
            <w:r w:rsidRPr="00BE5BE8">
              <w:rPr>
                <w:rFonts w:ascii="Sylfaen" w:hAnsi="Sylfaen" w:eastAsia="Calibri" w:cs="Vrinda"/>
                <w:b/>
                <w:bCs/>
                <w:lang w:val="ka-GE"/>
              </w:rPr>
              <w:t>)</w:t>
            </w:r>
          </w:p>
        </w:tc>
        <w:tc>
          <w:tcPr>
            <w:tcW w:w="2320" w:type="pct"/>
            <w:shd w:val="clear" w:color="auto" w:fill="D9E2F3" w:themeFill="accent1" w:themeFillTint="33"/>
            <w:tcMar/>
            <w:vAlign w:val="center"/>
          </w:tcPr>
          <w:p w:rsidRPr="00BE5BE8" w:rsidR="00801916" w:rsidP="00BE5BE8" w:rsidRDefault="00801916" w14:paraId="55198778" w14:textId="3F2B606A">
            <w:pPr>
              <w:jc w:val="both"/>
              <w:rPr>
                <w:rFonts w:ascii="Sylfaen" w:hAnsi="Sylfaen" w:eastAsia="Calibri" w:cs="Vrinda"/>
                <w:b/>
                <w:bCs/>
                <w:lang w:val="ka-GE"/>
              </w:rPr>
            </w:pPr>
            <w:r w:rsidRPr="00BE5BE8">
              <w:rPr>
                <w:rFonts w:ascii="Sylfaen" w:hAnsi="Sylfaen" w:eastAsia="Calibri" w:cs="Vrinda"/>
                <w:b/>
                <w:bCs/>
                <w:lang w:val="ka-GE"/>
              </w:rPr>
              <w:t>სკრინინგის განახლებულ დოკუმენტში გათვალისწინ</w:t>
            </w:r>
            <w:r w:rsidRPr="00BE5BE8" w:rsidR="00DA567D">
              <w:rPr>
                <w:rFonts w:ascii="Sylfaen" w:hAnsi="Sylfaen" w:eastAsia="Calibri" w:cs="Vrinda"/>
                <w:b/>
                <w:bCs/>
                <w:lang w:val="ka-GE"/>
              </w:rPr>
              <w:t>ებული/დაზუსტებული საკითხი</w:t>
            </w:r>
          </w:p>
        </w:tc>
      </w:tr>
      <w:tr w:rsidRPr="00BE5BE8" w:rsidR="00801916" w:rsidTr="5CD141A5" w14:paraId="188594E1" w14:textId="77777777">
        <w:tc>
          <w:tcPr>
            <w:tcW w:w="327" w:type="pct"/>
            <w:tcMar/>
            <w:vAlign w:val="center"/>
          </w:tcPr>
          <w:p w:rsidRPr="00BE5BE8" w:rsidR="00801916" w:rsidP="00BE5BE8" w:rsidRDefault="00801916" w14:paraId="6D4E40DA" w14:textId="5EC160C2">
            <w:pPr>
              <w:pStyle w:val="ListParagraph"/>
              <w:numPr>
                <w:ilvl w:val="0"/>
                <w:numId w:val="6"/>
              </w:numPr>
              <w:jc w:val="both"/>
              <w:rPr>
                <w:rFonts w:eastAsia="Calibri" w:cs="Vrinda"/>
                <w:lang w:val="ka-GE"/>
              </w:rPr>
            </w:pPr>
          </w:p>
        </w:tc>
        <w:tc>
          <w:tcPr>
            <w:tcW w:w="2353" w:type="pct"/>
            <w:tcMar/>
            <w:vAlign w:val="center"/>
          </w:tcPr>
          <w:p w:rsidRPr="00BE5BE8" w:rsidR="00801916" w:rsidP="00BE5BE8" w:rsidRDefault="00DA567D" w14:paraId="6E1AEED8" w14:textId="78A63B37">
            <w:pPr>
              <w:jc w:val="both"/>
              <w:rPr>
                <w:rFonts w:ascii="Sylfaen" w:hAnsi="Sylfaen" w:eastAsia="Calibri" w:cs="Vrinda"/>
                <w:lang w:val="ka-GE"/>
              </w:rPr>
            </w:pPr>
            <w:r w:rsidRPr="00BE5BE8">
              <w:rPr>
                <w:rFonts w:ascii="Sylfaen" w:hAnsi="Sylfaen" w:eastAsia="Calibri" w:cs="Vrinda"/>
                <w:lang w:val="ka-GE"/>
              </w:rPr>
              <w:t>წარმოდგენილი shp ფაილების მიხედვით, საპროექტო ტერიტორია კვეთს მიწისქვეშა</w:t>
            </w:r>
            <w:r w:rsidRPr="00BE5BE8">
              <w:rPr>
                <w:rFonts w:ascii="Sylfaen" w:hAnsi="Sylfaen" w:eastAsia="Calibri" w:cs="Vrinda"/>
              </w:rPr>
              <w:t xml:space="preserve"> </w:t>
            </w:r>
            <w:r w:rsidRPr="00BE5BE8">
              <w:rPr>
                <w:rFonts w:ascii="Sylfaen" w:hAnsi="Sylfaen" w:eastAsia="Calibri" w:cs="Vrinda"/>
                <w:lang w:val="ka-GE"/>
              </w:rPr>
              <w:t>მტკნარი წყლის №10002330 ლიცენზიას და მისი პირველი სანიტარიული დაცვის მკაცრი</w:t>
            </w:r>
            <w:r w:rsidRPr="00BE5BE8">
              <w:rPr>
                <w:rFonts w:ascii="Sylfaen" w:hAnsi="Sylfaen" w:eastAsia="Calibri" w:cs="Vrinda"/>
              </w:rPr>
              <w:t xml:space="preserve"> </w:t>
            </w:r>
            <w:r w:rsidRPr="00BE5BE8">
              <w:rPr>
                <w:rFonts w:ascii="Sylfaen" w:hAnsi="Sylfaen" w:eastAsia="Calibri" w:cs="Vrinda"/>
                <w:lang w:val="ka-GE"/>
              </w:rPr>
              <w:t>რეჟიმის ზონას. შესაბამისად, ურბანული განვითარების პროექტის ფარგლებში</w:t>
            </w:r>
            <w:r w:rsidRPr="00BE5BE8">
              <w:rPr>
                <w:rFonts w:ascii="Sylfaen" w:hAnsi="Sylfaen" w:eastAsia="Calibri" w:cs="Vrinda"/>
              </w:rPr>
              <w:t xml:space="preserve"> </w:t>
            </w:r>
            <w:r w:rsidRPr="00BE5BE8">
              <w:rPr>
                <w:rFonts w:ascii="Sylfaen" w:hAnsi="Sylfaen" w:eastAsia="Calibri" w:cs="Vrinda"/>
                <w:lang w:val="ka-GE"/>
              </w:rPr>
              <w:t>გათვალისწინებული ინფრასტრუქტურის დაგეგმარებისას გათვალისწინებული უნდა</w:t>
            </w:r>
            <w:r w:rsidRPr="00BE5BE8">
              <w:rPr>
                <w:rFonts w:ascii="Sylfaen" w:hAnsi="Sylfaen" w:eastAsia="Calibri" w:cs="Vrinda"/>
              </w:rPr>
              <w:t xml:space="preserve"> </w:t>
            </w:r>
            <w:r w:rsidRPr="00BE5BE8">
              <w:rPr>
                <w:rFonts w:ascii="Sylfaen" w:hAnsi="Sylfaen" w:eastAsia="Calibri" w:cs="Vrinda"/>
                <w:lang w:val="ka-GE"/>
              </w:rPr>
              <w:t>იქნეს „სასარგებლო წიაღისეულის მოპოვების ლიცენზიას დაქვემდებარებული</w:t>
            </w:r>
            <w:r w:rsidRPr="00BE5BE8">
              <w:rPr>
                <w:rFonts w:ascii="Sylfaen" w:hAnsi="Sylfaen" w:eastAsia="Calibri" w:cs="Vrinda"/>
              </w:rPr>
              <w:t xml:space="preserve"> </w:t>
            </w:r>
            <w:r w:rsidRPr="00BE5BE8">
              <w:rPr>
                <w:rFonts w:ascii="Sylfaen" w:hAnsi="Sylfaen" w:eastAsia="Calibri" w:cs="Vrinda"/>
                <w:lang w:val="ka-GE"/>
              </w:rPr>
              <w:t>მიწისქვეშა წყლის ობიექტების სანიტარიული დაცვის ზონების განსაზღვრისა და</w:t>
            </w:r>
            <w:r w:rsidRPr="00BE5BE8">
              <w:rPr>
                <w:rFonts w:ascii="Sylfaen" w:hAnsi="Sylfaen" w:eastAsia="Calibri" w:cs="Vrinda"/>
              </w:rPr>
              <w:t xml:space="preserve"> </w:t>
            </w:r>
            <w:r w:rsidRPr="00BE5BE8">
              <w:rPr>
                <w:rFonts w:ascii="Sylfaen" w:hAnsi="Sylfaen" w:eastAsia="Calibri" w:cs="Vrinda"/>
                <w:lang w:val="ka-GE"/>
              </w:rPr>
              <w:t>დამტკიცების წესის თაობაზე“ 2019 წლის 26 მარტის საქართველოს მთავრობის №161</w:t>
            </w:r>
            <w:r w:rsidRPr="00BE5BE8">
              <w:rPr>
                <w:rFonts w:ascii="Sylfaen" w:hAnsi="Sylfaen" w:eastAsia="Calibri" w:cs="Vrinda"/>
              </w:rPr>
              <w:t xml:space="preserve"> </w:t>
            </w:r>
            <w:r w:rsidRPr="00BE5BE8">
              <w:rPr>
                <w:rFonts w:ascii="Sylfaen" w:hAnsi="Sylfaen" w:eastAsia="Calibri" w:cs="Vrinda"/>
                <w:lang w:val="ka-GE"/>
              </w:rPr>
              <w:t>დადგენილების მოთხოვნები (იხ. დანართი 1);</w:t>
            </w:r>
          </w:p>
        </w:tc>
        <w:tc>
          <w:tcPr>
            <w:tcW w:w="2320" w:type="pct"/>
            <w:tcMar/>
            <w:vAlign w:val="center"/>
          </w:tcPr>
          <w:p w:rsidRPr="00BE5BE8" w:rsidR="00801916" w:rsidP="00BE5BE8" w:rsidRDefault="00801916" w14:paraId="20621E49" w14:textId="470790C6">
            <w:pPr>
              <w:numPr>
                <w:ilvl w:val="0"/>
                <w:numId w:val="5"/>
              </w:numPr>
              <w:ind w:left="406"/>
              <w:contextualSpacing/>
              <w:jc w:val="both"/>
              <w:rPr>
                <w:rFonts w:ascii="Sylfaen" w:hAnsi="Sylfaen" w:eastAsia="Calibri" w:cs="Vrinda"/>
                <w:lang w:val="ka-GE"/>
              </w:rPr>
            </w:pPr>
            <w:r w:rsidRPr="00BE5BE8">
              <w:rPr>
                <w:rFonts w:ascii="Sylfaen" w:hAnsi="Sylfaen" w:eastAsia="Calibri" w:cs="Vrinda"/>
                <w:lang w:val="ka-GE"/>
              </w:rPr>
              <w:t xml:space="preserve">აღნიშნულ საკითხთან დაკავშირებული ინფორმაცია მოცემულია </w:t>
            </w:r>
            <w:r w:rsidRPr="00BE5BE8" w:rsidR="00DA567D">
              <w:rPr>
                <w:rFonts w:ascii="Sylfaen" w:hAnsi="Sylfaen" w:eastAsia="Calibri" w:cs="Vrinda"/>
                <w:lang w:val="ka-GE"/>
              </w:rPr>
              <w:t>სკრინინგის 3.1 პარაგრაფში, გვ. 3</w:t>
            </w:r>
            <w:r w:rsidR="00C62033">
              <w:rPr>
                <w:rFonts w:ascii="Sylfaen" w:hAnsi="Sylfaen" w:eastAsia="Calibri" w:cs="Vrinda"/>
                <w:lang w:val="ka-GE"/>
              </w:rPr>
              <w:t>2</w:t>
            </w:r>
            <w:r w:rsidRPr="00BE5BE8" w:rsidR="00DA567D">
              <w:rPr>
                <w:rFonts w:ascii="Sylfaen" w:hAnsi="Sylfaen" w:eastAsia="Calibri" w:cs="Vrinda"/>
                <w:lang w:val="ka-GE"/>
              </w:rPr>
              <w:t>.</w:t>
            </w:r>
          </w:p>
          <w:p w:rsidRPr="00BE5BE8" w:rsidR="00DA567D" w:rsidP="00BE5BE8" w:rsidRDefault="00DA567D" w14:paraId="1A49B3DB" w14:textId="32D3FE79">
            <w:pPr>
              <w:numPr>
                <w:ilvl w:val="0"/>
                <w:numId w:val="5"/>
              </w:numPr>
              <w:spacing/>
              <w:ind w:left="406"/>
              <w:contextualSpacing/>
              <w:jc w:val="both"/>
              <w:rPr>
                <w:rFonts w:ascii="Sylfaen" w:hAnsi="Sylfaen" w:eastAsia="Calibri" w:cs="Vrinda"/>
                <w:lang w:val="ka-GE"/>
              </w:rPr>
            </w:pPr>
            <w:r w:rsidRPr="5CD141A5" w:rsidR="5CD141A5">
              <w:rPr>
                <w:rFonts w:ascii="Sylfaen" w:hAnsi="Sylfaen" w:eastAsia="Calibri" w:cs="Vrinda"/>
                <w:lang w:val="ka-GE"/>
              </w:rPr>
              <w:t>ანგარიშს ასევე თან ერთვის საკითხთან დაკავშირებული წერილობითი დანართი - დანართი 12 და 13, გვ. 140-147;</w:t>
            </w:r>
          </w:p>
        </w:tc>
      </w:tr>
      <w:tr w:rsidRPr="00BE5BE8" w:rsidR="00801916" w:rsidTr="5CD141A5" w14:paraId="3AE2AE5B" w14:textId="77777777">
        <w:tc>
          <w:tcPr>
            <w:tcW w:w="327" w:type="pct"/>
            <w:tcMar/>
            <w:vAlign w:val="center"/>
          </w:tcPr>
          <w:p w:rsidRPr="00BE5BE8" w:rsidR="00801916" w:rsidP="00BE5BE8" w:rsidRDefault="00801916" w14:paraId="57AD37AE" w14:textId="7F434C3C">
            <w:pPr>
              <w:pStyle w:val="ListParagraph"/>
              <w:numPr>
                <w:ilvl w:val="0"/>
                <w:numId w:val="6"/>
              </w:numPr>
              <w:jc w:val="both"/>
              <w:rPr>
                <w:rFonts w:eastAsia="Calibri" w:cs="Vrinda"/>
                <w:lang w:val="ka-GE"/>
              </w:rPr>
            </w:pPr>
          </w:p>
        </w:tc>
        <w:tc>
          <w:tcPr>
            <w:tcW w:w="2353" w:type="pct"/>
            <w:tcMar/>
            <w:vAlign w:val="center"/>
          </w:tcPr>
          <w:p w:rsidRPr="00BE5BE8" w:rsidR="00801916" w:rsidP="00BE5BE8" w:rsidRDefault="00DA567D" w14:paraId="2B3DF40A" w14:textId="217B1381">
            <w:pPr>
              <w:jc w:val="both"/>
              <w:rPr>
                <w:rFonts w:ascii="Sylfaen" w:hAnsi="Sylfaen" w:eastAsia="Calibri" w:cs="Vrinda"/>
                <w:lang w:val="ka-GE"/>
              </w:rPr>
            </w:pPr>
            <w:r w:rsidRPr="00BE5BE8">
              <w:rPr>
                <w:rFonts w:ascii="Sylfaen" w:hAnsi="Sylfaen" w:eastAsia="Calibri" w:cs="Vrinda"/>
                <w:lang w:val="ka-GE"/>
              </w:rPr>
              <w:t>სკრინინგის განცხადებაში წარმოდგენილი გამწმენდი ნაგებობებიდან გამოსული ჩამდინარე წყლების წყალჩაშვების წერტილის GPS კოორდინატი (X-486642.90, Y- 4638728.14) არ ემთხვევა სკრინინგის განცხადებას თანდართულ shp ფაილებს, რაც საჭიროებს დაზუსტებას. გარდა ამისა, დოკუმენტში დასაზუსტებელია ჩამდინარე წყლების მოცულობა. ამასთან, დანართ 8-ში გამწმენდი ნაგებობის საპასპორტო მონაცემები წარმოდგენილი უნდა იქნეს სახელმწიფო ენაზე;</w:t>
            </w:r>
          </w:p>
        </w:tc>
        <w:tc>
          <w:tcPr>
            <w:tcW w:w="2320" w:type="pct"/>
            <w:tcMar/>
            <w:vAlign w:val="center"/>
          </w:tcPr>
          <w:p w:rsidRPr="00BE5BE8" w:rsidR="00801916" w:rsidP="00BE5BE8" w:rsidRDefault="00DA567D" w14:paraId="7ED4C0EF" w14:textId="6AA88B76">
            <w:pPr>
              <w:numPr>
                <w:ilvl w:val="0"/>
                <w:numId w:val="5"/>
              </w:numPr>
              <w:ind w:left="406"/>
              <w:contextualSpacing/>
              <w:jc w:val="both"/>
              <w:rPr>
                <w:rFonts w:ascii="Sylfaen" w:hAnsi="Sylfaen" w:eastAsia="Calibri" w:cs="Vrinda"/>
                <w:lang w:val="ka-GE"/>
              </w:rPr>
            </w:pPr>
            <w:r w:rsidRPr="00BE5BE8">
              <w:rPr>
                <w:rFonts w:ascii="Sylfaen" w:hAnsi="Sylfaen" w:eastAsia="Calibri" w:cs="Vrinda"/>
                <w:lang w:val="ka-GE"/>
              </w:rPr>
              <w:t>ინფორმაცია გამწმენდი ნაგებობებიდან გამოსული ჩამდინარე წყლების წყალჩაშვების წერტილის GPS კოორდინატების შესახებ მოცემულია სკრინინგის ანგარიშის მე-3 თავში, გვ. 1</w:t>
            </w:r>
            <w:r w:rsidR="00C62033">
              <w:rPr>
                <w:rFonts w:ascii="Sylfaen" w:hAnsi="Sylfaen" w:eastAsia="Calibri" w:cs="Vrinda"/>
                <w:lang w:val="ka-GE"/>
              </w:rPr>
              <w:t>6</w:t>
            </w:r>
            <w:r w:rsidRPr="00BE5BE8">
              <w:rPr>
                <w:rFonts w:ascii="Sylfaen" w:hAnsi="Sylfaen" w:eastAsia="Calibri" w:cs="Vrinda"/>
                <w:lang w:val="ka-GE"/>
              </w:rPr>
              <w:t>;</w:t>
            </w:r>
          </w:p>
          <w:p w:rsidRPr="00BE5BE8" w:rsidR="00DA567D" w:rsidP="00BE5BE8" w:rsidRDefault="00DA567D" w14:paraId="662F3E59" w14:textId="11E29D63">
            <w:pPr>
              <w:numPr>
                <w:ilvl w:val="0"/>
                <w:numId w:val="5"/>
              </w:numPr>
              <w:ind w:left="406"/>
              <w:contextualSpacing/>
              <w:jc w:val="both"/>
              <w:rPr>
                <w:rFonts w:ascii="Sylfaen" w:hAnsi="Sylfaen" w:eastAsia="Calibri" w:cs="Vrinda"/>
                <w:lang w:val="ka-GE"/>
              </w:rPr>
            </w:pPr>
            <w:r w:rsidRPr="00BE5BE8">
              <w:rPr>
                <w:rFonts w:ascii="Sylfaen" w:hAnsi="Sylfaen" w:eastAsia="Calibri" w:cs="Vrinda"/>
                <w:lang w:val="ka-GE"/>
              </w:rPr>
              <w:t xml:space="preserve">ჩამდინარე წყლების მოცულობასთან დაკავშირებული ინფორმაცია წარმოდგენილია სკრინინგის ანგარიშის 5.3 პარაგრაფში, გვ. </w:t>
            </w:r>
            <w:r w:rsidR="004D7AB0">
              <w:rPr>
                <w:rFonts w:ascii="Sylfaen" w:hAnsi="Sylfaen" w:eastAsia="Calibri" w:cs="Vrinda"/>
                <w:lang w:val="ka-GE"/>
              </w:rPr>
              <w:t>60</w:t>
            </w:r>
            <w:r w:rsidRPr="00BE5BE8">
              <w:rPr>
                <w:rFonts w:ascii="Sylfaen" w:hAnsi="Sylfaen" w:eastAsia="Calibri" w:cs="Vrinda"/>
                <w:lang w:val="ka-GE"/>
              </w:rPr>
              <w:t>.</w:t>
            </w:r>
          </w:p>
          <w:p w:rsidRPr="00BE5BE8" w:rsidR="00DA567D" w:rsidP="00BE5BE8" w:rsidRDefault="00DA567D" w14:paraId="7A160C4C" w14:textId="5E1CCEDE">
            <w:pPr>
              <w:numPr>
                <w:ilvl w:val="0"/>
                <w:numId w:val="5"/>
              </w:numPr>
              <w:ind w:left="406"/>
              <w:contextualSpacing/>
              <w:jc w:val="both"/>
              <w:rPr>
                <w:rFonts w:ascii="Sylfaen" w:hAnsi="Sylfaen" w:eastAsia="Calibri" w:cs="Vrinda"/>
                <w:lang w:val="ka-GE"/>
              </w:rPr>
            </w:pPr>
            <w:r w:rsidRPr="00BE5BE8">
              <w:rPr>
                <w:rFonts w:ascii="Sylfaen" w:hAnsi="Sylfaen" w:eastAsia="Calibri" w:cs="Vrinda"/>
                <w:lang w:val="ka-GE"/>
              </w:rPr>
              <w:t xml:space="preserve">გამწმენდი ნაგებობის საპასპორტო მონაცემები სახელმწიფო ენაზე მოცემულია ანგარიშის დანართში </w:t>
            </w:r>
            <w:r w:rsidR="002E1367">
              <w:rPr>
                <w:rFonts w:ascii="Sylfaen" w:hAnsi="Sylfaen" w:eastAsia="Calibri" w:cs="Vrinda"/>
                <w:lang w:val="ka-GE"/>
              </w:rPr>
              <w:t>10, გვ. 9</w:t>
            </w:r>
            <w:r w:rsidR="004D7AB0">
              <w:rPr>
                <w:rFonts w:ascii="Sylfaen" w:hAnsi="Sylfaen" w:eastAsia="Calibri" w:cs="Vrinda"/>
                <w:lang w:val="ka-GE"/>
              </w:rPr>
              <w:t>8</w:t>
            </w:r>
            <w:r w:rsidR="002E1367">
              <w:rPr>
                <w:rFonts w:ascii="Sylfaen" w:hAnsi="Sylfaen" w:eastAsia="Calibri" w:cs="Vrinda"/>
                <w:lang w:val="ka-GE"/>
              </w:rPr>
              <w:t>-1</w:t>
            </w:r>
            <w:r w:rsidR="00C62033">
              <w:rPr>
                <w:rFonts w:ascii="Sylfaen" w:hAnsi="Sylfaen" w:eastAsia="Calibri" w:cs="Vrinda"/>
                <w:lang w:val="ka-GE"/>
              </w:rPr>
              <w:t>3</w:t>
            </w:r>
            <w:r w:rsidR="004D7AB0">
              <w:rPr>
                <w:rFonts w:ascii="Sylfaen" w:hAnsi="Sylfaen" w:eastAsia="Calibri" w:cs="Vrinda"/>
                <w:lang w:val="ka-GE"/>
              </w:rPr>
              <w:t>1</w:t>
            </w:r>
          </w:p>
        </w:tc>
      </w:tr>
      <w:tr w:rsidRPr="00BE5BE8" w:rsidR="00801916" w:rsidTr="5CD141A5" w14:paraId="4ED432F0" w14:textId="77777777">
        <w:tc>
          <w:tcPr>
            <w:tcW w:w="327" w:type="pct"/>
            <w:tcMar/>
            <w:vAlign w:val="center"/>
          </w:tcPr>
          <w:p w:rsidRPr="00BE5BE8" w:rsidR="00801916" w:rsidP="00BE5BE8" w:rsidRDefault="00801916" w14:paraId="25479E85" w14:textId="06D5CB20">
            <w:pPr>
              <w:pStyle w:val="ListParagraph"/>
              <w:numPr>
                <w:ilvl w:val="0"/>
                <w:numId w:val="6"/>
              </w:numPr>
              <w:jc w:val="both"/>
              <w:rPr>
                <w:rFonts w:eastAsia="Calibri" w:cs="Vrinda"/>
                <w:lang w:val="ka-GE"/>
              </w:rPr>
            </w:pPr>
          </w:p>
        </w:tc>
        <w:tc>
          <w:tcPr>
            <w:tcW w:w="2353" w:type="pct"/>
            <w:tcMar/>
            <w:vAlign w:val="center"/>
          </w:tcPr>
          <w:p w:rsidRPr="00BE5BE8" w:rsidR="00801916" w:rsidP="00BE5BE8" w:rsidRDefault="00DA567D" w14:paraId="47991667" w14:textId="4EEC7682">
            <w:pPr>
              <w:jc w:val="both"/>
              <w:rPr>
                <w:rFonts w:ascii="Sylfaen" w:hAnsi="Sylfaen" w:eastAsia="Calibri" w:cs="Vrinda"/>
                <w:lang w:val="ka-GE"/>
              </w:rPr>
            </w:pPr>
            <w:r w:rsidRPr="00BE5BE8">
              <w:rPr>
                <w:rFonts w:ascii="Sylfaen" w:hAnsi="Sylfaen" w:eastAsia="Calibri" w:cs="Vrinda"/>
                <w:lang w:val="ka-GE"/>
              </w:rPr>
              <w:t>დოკუმენტში წარმოდგენილი უნდა იქნეს ჩამდინარე წყლების გამწმენდი ნაგებობების განთავსების GPS კოორდინატები</w:t>
            </w:r>
          </w:p>
        </w:tc>
        <w:tc>
          <w:tcPr>
            <w:tcW w:w="2320" w:type="pct"/>
            <w:tcMar/>
            <w:vAlign w:val="center"/>
          </w:tcPr>
          <w:p w:rsidRPr="00BE5BE8" w:rsidR="00801916" w:rsidP="00BE5BE8" w:rsidRDefault="00127DDC" w14:paraId="56FD4F33" w14:textId="64605B6E">
            <w:pPr>
              <w:numPr>
                <w:ilvl w:val="0"/>
                <w:numId w:val="5"/>
              </w:numPr>
              <w:ind w:left="406"/>
              <w:contextualSpacing/>
              <w:jc w:val="both"/>
              <w:rPr>
                <w:rFonts w:ascii="Sylfaen" w:hAnsi="Sylfaen" w:eastAsia="Calibri" w:cs="Vrinda"/>
                <w:lang w:val="ka-GE"/>
              </w:rPr>
            </w:pPr>
            <w:r w:rsidRPr="00BE5BE8">
              <w:rPr>
                <w:rFonts w:ascii="Sylfaen" w:hAnsi="Sylfaen" w:eastAsia="Calibri" w:cs="Vrinda"/>
                <w:lang w:val="ka-GE"/>
              </w:rPr>
              <w:t xml:space="preserve">ჩამდინარე წყლების გამწმენდი ნაგებობების განთავსების კოორდინატებია: X:486383.00; </w:t>
            </w:r>
            <w:r w:rsidRPr="00BE5BE8">
              <w:rPr>
                <w:rFonts w:ascii="Sylfaen" w:hAnsi="Sylfaen" w:eastAsia="Calibri" w:cs="Vrinda"/>
                <w:lang w:val="ka-GE"/>
              </w:rPr>
              <w:lastRenderedPageBreak/>
              <w:t>Y:4638693.00. ინფორმაცია მოცემულია სკრინინგის ანგარიშის მე-3 თავში, გვ. 1</w:t>
            </w:r>
            <w:r w:rsidR="00C62033">
              <w:rPr>
                <w:rFonts w:ascii="Sylfaen" w:hAnsi="Sylfaen" w:eastAsia="Calibri" w:cs="Vrinda"/>
                <w:lang w:val="ka-GE"/>
              </w:rPr>
              <w:t>6</w:t>
            </w:r>
            <w:r w:rsidRPr="00BE5BE8">
              <w:rPr>
                <w:rFonts w:ascii="Sylfaen" w:hAnsi="Sylfaen" w:eastAsia="Calibri" w:cs="Vrinda"/>
                <w:lang w:val="ka-GE"/>
              </w:rPr>
              <w:t>;</w:t>
            </w:r>
          </w:p>
        </w:tc>
      </w:tr>
      <w:tr w:rsidRPr="00BE5BE8" w:rsidR="00801916" w:rsidTr="5CD141A5" w14:paraId="115F1931" w14:textId="77777777">
        <w:tc>
          <w:tcPr>
            <w:tcW w:w="327" w:type="pct"/>
            <w:tcMar/>
            <w:vAlign w:val="center"/>
          </w:tcPr>
          <w:p w:rsidRPr="00BE5BE8" w:rsidR="00801916" w:rsidP="00BE5BE8" w:rsidRDefault="00801916" w14:paraId="3DB3121B" w14:textId="320CE81C">
            <w:pPr>
              <w:pStyle w:val="ListParagraph"/>
              <w:numPr>
                <w:ilvl w:val="0"/>
                <w:numId w:val="6"/>
              </w:numPr>
              <w:jc w:val="both"/>
              <w:rPr>
                <w:rFonts w:eastAsia="Calibri" w:cs="Vrinda"/>
                <w:lang w:val="ka-GE"/>
              </w:rPr>
            </w:pPr>
          </w:p>
        </w:tc>
        <w:tc>
          <w:tcPr>
            <w:tcW w:w="2353" w:type="pct"/>
            <w:tcMar/>
            <w:vAlign w:val="center"/>
          </w:tcPr>
          <w:p w:rsidRPr="00BE5BE8" w:rsidR="00801916" w:rsidP="00BE5BE8" w:rsidRDefault="00127DDC" w14:paraId="19CA6563" w14:textId="628FD24F">
            <w:pPr>
              <w:jc w:val="both"/>
              <w:rPr>
                <w:rFonts w:ascii="Sylfaen" w:hAnsi="Sylfaen" w:eastAsia="Calibri" w:cs="Vrinda"/>
                <w:lang w:val="ka-GE"/>
              </w:rPr>
            </w:pPr>
            <w:r w:rsidRPr="00BE5BE8">
              <w:rPr>
                <w:rFonts w:ascii="Sylfaen" w:hAnsi="Sylfaen" w:eastAsia="Calibri" w:cs="Vrinda"/>
                <w:lang w:val="ka-GE"/>
              </w:rPr>
              <w:t>სკრინინგის განცხადების თანახმად, კომპლექსის მოწყობის შემდეგ წყალმომარაგება განხორციელდება ტერიტორიაზევე დაგეგმილი ჭაბურღილების მეშვეობით. ჭაბურღილებიდან წყალი დაგროვდება რეზერვუარებში და შემდეგ განაწილდება მომხმარებლებზე. სკრინინგის განცხადებაში წარმოდგენილი უნდა იქნეს ინფორმაცია თითოეული წყალშემკრები რეზერვუარის ტიპისა და პარამეტრების შესახებ, ასევე მითითებული უნდა იქნეს რეზერვუარების განთავსების GPS კოორდინატები. ამასთან, „გარემოსდაცვითი შეფასების კოდექსის“, II დანართის მე-9 პუნქტის 9.9 ქვეპუნქტის შესაბამისად, კაშხლის ან/და სხვა ნაგებობის/მოწყობილობის მშენებლობა, რომლის მშენებლობა მიზანშეწონილია წყლის შეკავების ან წყლის გრძელვადიანი დაგროვების მიზნით და რომლის მიერ შეკავებული ან დაგროვებული წყლის მოცულობა 10 000 მ</w:t>
            </w:r>
            <w:r w:rsidRPr="00BE5BE8">
              <w:rPr>
                <w:rFonts w:ascii="Sylfaen" w:hAnsi="Sylfaen" w:eastAsia="Calibri" w:cs="Vrinda"/>
                <w:vertAlign w:val="superscript"/>
                <w:lang w:val="ka-GE"/>
              </w:rPr>
              <w:t>3</w:t>
            </w:r>
            <w:r w:rsidRPr="00BE5BE8">
              <w:rPr>
                <w:rFonts w:ascii="Sylfaen" w:hAnsi="Sylfaen" w:eastAsia="Calibri" w:cs="Vrinda"/>
                <w:lang w:val="ka-GE"/>
              </w:rPr>
              <w:t>-ზე მეტია საჭიროებს სკრინინგის გადაწყვეტილების მიღებას. იმ შემთხვევაში, თუ დაგეგმილი საქმიანობის ფარგლებში გათვალისწინებულია ზემოაღნიშნული მუხლით დადგენილი პარამეტრების მქონე წყალშემკრები რეზერვუარის მოწყობა დოკუმენტში უნდა დაემატოს სკრინინგის განცხადების წარმოდგენის აღნიშნული სამართლებრივი საფუძველი და შეფასებული იქნას აღნიშნული საქმიანობის შედეგად გარემოს სხვადასხვა კომპონენტებზე მოსალოდნელი ზემოქმედება;</w:t>
            </w:r>
          </w:p>
        </w:tc>
        <w:tc>
          <w:tcPr>
            <w:tcW w:w="2320" w:type="pct"/>
            <w:tcMar/>
            <w:vAlign w:val="center"/>
          </w:tcPr>
          <w:p w:rsidRPr="00BE5BE8" w:rsidR="00B2612E" w:rsidP="00BE5BE8" w:rsidRDefault="00127DDC" w14:paraId="5A651779" w14:textId="77777777">
            <w:pPr>
              <w:numPr>
                <w:ilvl w:val="0"/>
                <w:numId w:val="5"/>
              </w:numPr>
              <w:ind w:left="406"/>
              <w:contextualSpacing/>
              <w:jc w:val="both"/>
              <w:rPr>
                <w:rFonts w:ascii="Sylfaen" w:hAnsi="Sylfaen" w:eastAsia="Calibri" w:cs="Vrinda"/>
                <w:lang w:val="ka-GE"/>
              </w:rPr>
            </w:pPr>
            <w:r w:rsidRPr="00BE5BE8">
              <w:rPr>
                <w:rFonts w:ascii="Sylfaen" w:hAnsi="Sylfaen" w:eastAsia="Calibri" w:cs="Vrinda"/>
                <w:lang w:val="ka-GE"/>
              </w:rPr>
              <w:t>დაზუსტებული ინფორმაციით ჭაბურღილებიდან წყალი დაგროვდება 300 მ</w:t>
            </w:r>
            <w:r w:rsidRPr="004D7AB0">
              <w:rPr>
                <w:rFonts w:ascii="Sylfaen" w:hAnsi="Sylfaen" w:eastAsia="Calibri" w:cs="Vrinda"/>
                <w:vertAlign w:val="superscript"/>
                <w:lang w:val="ka-GE"/>
              </w:rPr>
              <w:t>3</w:t>
            </w:r>
            <w:r w:rsidRPr="00BE5BE8">
              <w:rPr>
                <w:rFonts w:ascii="Sylfaen" w:hAnsi="Sylfaen" w:eastAsia="Calibri" w:cs="Vrinda"/>
                <w:lang w:val="ka-GE"/>
              </w:rPr>
              <w:t xml:space="preserve"> მოცულობის რკინა-ბეტონის რეზერვუარში. რეზერვუარის განთავსების კოორდინატებია </w:t>
            </w:r>
            <w:r w:rsidRPr="00BE5BE8">
              <w:rPr>
                <w:rFonts w:ascii="Sylfaen" w:hAnsi="Sylfaen"/>
                <w:lang w:val="ka-GE"/>
              </w:rPr>
              <w:t xml:space="preserve"> </w:t>
            </w:r>
            <w:r w:rsidRPr="00BE5BE8">
              <w:rPr>
                <w:rFonts w:ascii="Sylfaen" w:hAnsi="Sylfaen" w:eastAsia="Calibri" w:cs="Vrinda"/>
                <w:lang w:val="ka-GE"/>
              </w:rPr>
              <w:t>X: 486499.2143; Y:4638517.0447;</w:t>
            </w:r>
          </w:p>
          <w:p w:rsidRPr="00BE5BE8" w:rsidR="00127DDC" w:rsidP="00BE5BE8" w:rsidRDefault="00127DDC" w14:paraId="60D26016" w14:textId="2E86AB65">
            <w:pPr>
              <w:numPr>
                <w:ilvl w:val="0"/>
                <w:numId w:val="5"/>
              </w:numPr>
              <w:ind w:left="406"/>
              <w:contextualSpacing/>
              <w:jc w:val="both"/>
              <w:rPr>
                <w:rFonts w:ascii="Sylfaen" w:hAnsi="Sylfaen" w:eastAsia="Calibri" w:cs="Vrinda"/>
                <w:lang w:val="ka-GE"/>
              </w:rPr>
            </w:pPr>
            <w:r w:rsidRPr="00BE5BE8">
              <w:rPr>
                <w:rFonts w:ascii="Sylfaen" w:hAnsi="Sylfaen" w:eastAsia="Calibri" w:cs="Vrinda"/>
                <w:lang w:val="ka-GE"/>
              </w:rPr>
              <w:t>დაზუსტებული ინფორმაცია რეზერვუარების ტიპისა და პარამეტრების შესახებ წარმოდგენილია ანგარიშის მე-3 თავში,  2</w:t>
            </w:r>
            <w:r w:rsidR="004D7AB0">
              <w:rPr>
                <w:rFonts w:ascii="Sylfaen" w:hAnsi="Sylfaen" w:eastAsia="Calibri" w:cs="Vrinda"/>
                <w:lang w:val="ka-GE"/>
              </w:rPr>
              <w:t>4</w:t>
            </w:r>
            <w:r w:rsidRPr="00BE5BE8">
              <w:rPr>
                <w:rFonts w:ascii="Sylfaen" w:hAnsi="Sylfaen" w:eastAsia="Calibri" w:cs="Vrinda"/>
                <w:lang w:val="ka-GE"/>
              </w:rPr>
              <w:t>-3</w:t>
            </w:r>
            <w:r w:rsidR="00C62033">
              <w:rPr>
                <w:rFonts w:ascii="Sylfaen" w:hAnsi="Sylfaen" w:eastAsia="Calibri" w:cs="Vrinda"/>
                <w:lang w:val="ka-GE"/>
              </w:rPr>
              <w:t>1</w:t>
            </w:r>
            <w:r w:rsidRPr="00BE5BE8">
              <w:rPr>
                <w:rFonts w:ascii="Sylfaen" w:hAnsi="Sylfaen" w:eastAsia="Calibri" w:cs="Vrinda"/>
                <w:lang w:val="ka-GE"/>
              </w:rPr>
              <w:t xml:space="preserve"> გვერდებზე არსებულ შესაბამის სქემებსა და ცხრილებზე.</w:t>
            </w:r>
          </w:p>
          <w:p w:rsidRPr="00BE5BE8" w:rsidR="00127DDC" w:rsidP="00BE5BE8" w:rsidRDefault="00127DDC" w14:paraId="04A036B3" w14:textId="1C78BC4F">
            <w:pPr>
              <w:numPr>
                <w:ilvl w:val="0"/>
                <w:numId w:val="5"/>
              </w:numPr>
              <w:ind w:left="406"/>
              <w:contextualSpacing/>
              <w:jc w:val="both"/>
              <w:rPr>
                <w:rFonts w:ascii="Sylfaen" w:hAnsi="Sylfaen" w:eastAsia="Calibri" w:cs="Vrinda"/>
                <w:lang w:val="ka-GE"/>
              </w:rPr>
            </w:pPr>
            <w:r w:rsidRPr="00BE5BE8">
              <w:rPr>
                <w:rFonts w:ascii="Sylfaen" w:hAnsi="Sylfaen" w:eastAsia="Calibri" w:cs="Vrinda"/>
                <w:lang w:val="ka-GE"/>
              </w:rPr>
              <w:t>გარემო</w:t>
            </w:r>
            <w:r w:rsidRPr="00BE5BE8" w:rsidR="0000090E">
              <w:rPr>
                <w:rFonts w:ascii="Sylfaen" w:hAnsi="Sylfaen" w:eastAsia="Calibri" w:cs="Vrinda"/>
                <w:lang w:val="ka-GE"/>
              </w:rPr>
              <w:t xml:space="preserve">ს სხვადასხვა კომპონენტებზე </w:t>
            </w:r>
            <w:r w:rsidRPr="00BE5BE8">
              <w:rPr>
                <w:rFonts w:ascii="Sylfaen" w:hAnsi="Sylfaen" w:eastAsia="Calibri" w:cs="Vrinda"/>
                <w:lang w:val="ka-GE"/>
              </w:rPr>
              <w:t xml:space="preserve"> შესაძლო ზემოქმედებ</w:t>
            </w:r>
            <w:r w:rsidRPr="00BE5BE8" w:rsidR="0000090E">
              <w:rPr>
                <w:rFonts w:ascii="Sylfaen" w:hAnsi="Sylfaen" w:eastAsia="Calibri" w:cs="Vrinda"/>
                <w:lang w:val="ka-GE"/>
              </w:rPr>
              <w:t>ის შეფასება</w:t>
            </w:r>
            <w:r w:rsidRPr="00BE5BE8">
              <w:rPr>
                <w:rFonts w:ascii="Sylfaen" w:hAnsi="Sylfaen" w:eastAsia="Calibri" w:cs="Vrinda"/>
                <w:lang w:val="ka-GE"/>
              </w:rPr>
              <w:t xml:space="preserve"> მოცემულია ანგარიშის მე-5 თავში.</w:t>
            </w:r>
          </w:p>
        </w:tc>
      </w:tr>
      <w:tr w:rsidRPr="00BE5BE8" w:rsidR="00801916" w:rsidTr="5CD141A5" w14:paraId="2D9EE56E" w14:textId="77777777">
        <w:tc>
          <w:tcPr>
            <w:tcW w:w="327" w:type="pct"/>
            <w:tcMar/>
            <w:vAlign w:val="center"/>
          </w:tcPr>
          <w:p w:rsidRPr="00BE5BE8" w:rsidR="00801916" w:rsidP="00BE5BE8" w:rsidRDefault="00801916" w14:paraId="08562E11" w14:textId="739A6BA7">
            <w:pPr>
              <w:pStyle w:val="ListParagraph"/>
              <w:numPr>
                <w:ilvl w:val="0"/>
                <w:numId w:val="6"/>
              </w:numPr>
              <w:jc w:val="both"/>
              <w:rPr>
                <w:rFonts w:eastAsia="Calibri" w:cs="Vrinda"/>
                <w:lang w:val="ka-GE"/>
              </w:rPr>
            </w:pPr>
          </w:p>
        </w:tc>
        <w:tc>
          <w:tcPr>
            <w:tcW w:w="2353" w:type="pct"/>
            <w:tcMar/>
            <w:vAlign w:val="center"/>
          </w:tcPr>
          <w:p w:rsidRPr="00BE5BE8" w:rsidR="00801916" w:rsidP="00BE5BE8" w:rsidRDefault="00127DDC" w14:paraId="6D31FDAB" w14:textId="2BAB1554">
            <w:pPr>
              <w:autoSpaceDE w:val="0"/>
              <w:autoSpaceDN w:val="0"/>
              <w:adjustRightInd w:val="0"/>
              <w:jc w:val="both"/>
              <w:rPr>
                <w:rFonts w:ascii="Sylfaen" w:hAnsi="Sylfaen" w:eastAsia="Calibri" w:cs="Sylfaen"/>
                <w:lang w:val="ka-GE"/>
              </w:rPr>
            </w:pPr>
            <w:r w:rsidRPr="00BE5BE8">
              <w:rPr>
                <w:rFonts w:ascii="Sylfaen" w:hAnsi="Sylfaen" w:eastAsia="Calibri" w:cs="Sylfaen"/>
                <w:lang w:val="ka-GE"/>
              </w:rPr>
              <w:t xml:space="preserve">წარმოდგენილი ინფორმაციის შესაბამისად, კანალიზაციის ქსელის შეთანხმებული პროექტის მიხედვით განხორციელდება საპროექტო ტერიტორიის საკანალიზაციო სისტემით დაქსელვა და გამწმენდ ნაგებობებთან დაკავშირება. დაზუსტებას საჭიროებს </w:t>
            </w:r>
            <w:r w:rsidRPr="00BE5BE8">
              <w:rPr>
                <w:rFonts w:ascii="Sylfaen" w:hAnsi="Sylfaen" w:eastAsia="Calibri" w:cs="Sylfaen"/>
                <w:lang w:val="ka-GE"/>
              </w:rPr>
              <w:lastRenderedPageBreak/>
              <w:t>ინფორმაცია საკანალიზაციო სისტემის პარამეტრების შესახებ, შესაბამის გენგეგმაზე დატანით. გარდა ზემოაღნიშნულისა, „გარემოსდაცვითი შეფასების კოდექსის“, II დანართის, 9.6 პუნქტის შესაბამისად, 2 კილომეტრი ან მეტი სიგრძის საკანალიზაციო სისტემის მოწყობა, ასევე, საკანალიზაციო სისტემის 5 ჰექტარზე ან მეტი განაშენიანების მქონე ფართობზე მოწყობა საჭიროებს სკრინინგის გადაწყვეტილების მიღებას. იმ შემთხვევაში, თუ დაგეგმილი საქმიანობის ფარგლებში გათვალისწინებულია ზემოაღნიშნული მუხლით დადგენილი პარამეტრების მქონე საკანალიზაციო სისტემის მოწყობა, დოკუმენტში უნდა დაემატოს სკრინინგის განცხადების წარმოდგენის აღნიშნული სამართლებრივი საფუძველი და შეფასებული იქნას აღნიშნული საქმიანობის შედეგად გარემოს სხვადასხვა კომპონენტებზე მოსალოდნელი ზემოქმედება;</w:t>
            </w:r>
          </w:p>
        </w:tc>
        <w:tc>
          <w:tcPr>
            <w:tcW w:w="2320" w:type="pct"/>
            <w:tcMar/>
            <w:vAlign w:val="center"/>
          </w:tcPr>
          <w:p w:rsidRPr="00BE5BE8" w:rsidR="00801916" w:rsidP="00BE5BE8" w:rsidRDefault="00127DDC" w14:paraId="562C5D94" w14:textId="006D982D">
            <w:pPr>
              <w:numPr>
                <w:ilvl w:val="0"/>
                <w:numId w:val="5"/>
              </w:numPr>
              <w:ind w:left="406"/>
              <w:contextualSpacing/>
              <w:jc w:val="both"/>
              <w:rPr>
                <w:rFonts w:ascii="Sylfaen" w:hAnsi="Sylfaen" w:eastAsia="Calibri" w:cs="Vrinda"/>
                <w:lang w:val="ka-GE"/>
              </w:rPr>
            </w:pPr>
            <w:r w:rsidRPr="00BE5BE8">
              <w:rPr>
                <w:rFonts w:ascii="Sylfaen" w:hAnsi="Sylfaen" w:eastAsia="Calibri" w:cs="Vrinda"/>
                <w:lang w:val="ka-GE"/>
              </w:rPr>
              <w:lastRenderedPageBreak/>
              <w:t>დაზუსტებული ინფორმაცია საკანალიზაციო სისტემის შესახებ წარმოდგენილია სკრინინგის ანგარიშის მე-3 თავში, გვ</w:t>
            </w:r>
            <w:r w:rsidRPr="00BE5BE8" w:rsidR="0000090E">
              <w:rPr>
                <w:rFonts w:ascii="Sylfaen" w:hAnsi="Sylfaen" w:eastAsia="Calibri" w:cs="Vrinda"/>
                <w:lang w:val="ka-GE"/>
              </w:rPr>
              <w:t>. 1</w:t>
            </w:r>
            <w:r w:rsidR="00C62033">
              <w:rPr>
                <w:rFonts w:ascii="Sylfaen" w:hAnsi="Sylfaen" w:eastAsia="Calibri" w:cs="Vrinda"/>
                <w:lang w:val="ka-GE"/>
              </w:rPr>
              <w:t>8</w:t>
            </w:r>
            <w:r w:rsidRPr="00BE5BE8" w:rsidR="0000090E">
              <w:rPr>
                <w:rFonts w:ascii="Sylfaen" w:hAnsi="Sylfaen" w:eastAsia="Calibri" w:cs="Vrinda"/>
                <w:lang w:val="ka-GE"/>
              </w:rPr>
              <w:t>-2</w:t>
            </w:r>
            <w:r w:rsidR="00C62033">
              <w:rPr>
                <w:rFonts w:ascii="Sylfaen" w:hAnsi="Sylfaen" w:eastAsia="Calibri" w:cs="Vrinda"/>
                <w:lang w:val="ka-GE"/>
              </w:rPr>
              <w:t>1</w:t>
            </w:r>
            <w:r w:rsidRPr="00BE5BE8" w:rsidR="0000090E">
              <w:rPr>
                <w:rFonts w:ascii="Sylfaen" w:hAnsi="Sylfaen" w:eastAsia="Calibri" w:cs="Vrinda"/>
                <w:lang w:val="ka-GE"/>
              </w:rPr>
              <w:t>;</w:t>
            </w:r>
          </w:p>
          <w:p w:rsidRPr="00BE5BE8" w:rsidR="0000090E" w:rsidP="00BE5BE8" w:rsidRDefault="0000090E" w14:paraId="60F04029" w14:textId="065E9621">
            <w:pPr>
              <w:numPr>
                <w:ilvl w:val="0"/>
                <w:numId w:val="5"/>
              </w:numPr>
              <w:ind w:left="406"/>
              <w:contextualSpacing/>
              <w:jc w:val="both"/>
              <w:rPr>
                <w:rFonts w:ascii="Sylfaen" w:hAnsi="Sylfaen" w:eastAsia="Calibri" w:cs="Vrinda"/>
                <w:lang w:val="ka-GE"/>
              </w:rPr>
            </w:pPr>
            <w:r w:rsidRPr="00BE5BE8">
              <w:rPr>
                <w:rFonts w:ascii="Sylfaen" w:hAnsi="Sylfaen" w:eastAsia="Calibri" w:cs="Vrinda"/>
                <w:lang w:val="ka-GE"/>
              </w:rPr>
              <w:lastRenderedPageBreak/>
              <w:t>გენგეგმაზე დატანილი საკანალიზაციო სისტემა წარმოდგენილია სკრინინგის ანგარიშში სქემა 3-5-ზე, გვ. 2</w:t>
            </w:r>
            <w:r w:rsidR="004D7AB0">
              <w:rPr>
                <w:rFonts w:ascii="Sylfaen" w:hAnsi="Sylfaen" w:eastAsia="Calibri" w:cs="Vrinda"/>
                <w:lang w:val="ka-GE"/>
              </w:rPr>
              <w:t>1</w:t>
            </w:r>
            <w:r w:rsidRPr="00BE5BE8">
              <w:rPr>
                <w:rFonts w:ascii="Sylfaen" w:hAnsi="Sylfaen" w:eastAsia="Calibri" w:cs="Vrinda"/>
                <w:lang w:val="ka-GE"/>
              </w:rPr>
              <w:t>.</w:t>
            </w:r>
          </w:p>
          <w:p w:rsidRPr="00BE5BE8" w:rsidR="0000090E" w:rsidP="00BE5BE8" w:rsidRDefault="0000090E" w14:paraId="1108A954" w14:textId="77777777">
            <w:pPr>
              <w:numPr>
                <w:ilvl w:val="0"/>
                <w:numId w:val="5"/>
              </w:numPr>
              <w:ind w:left="406"/>
              <w:contextualSpacing/>
              <w:jc w:val="both"/>
              <w:rPr>
                <w:rFonts w:ascii="Sylfaen" w:hAnsi="Sylfaen" w:eastAsia="Calibri" w:cs="Vrinda"/>
                <w:lang w:val="ka-GE"/>
              </w:rPr>
            </w:pPr>
            <w:r w:rsidRPr="00BE5BE8">
              <w:rPr>
                <w:rFonts w:ascii="Sylfaen" w:hAnsi="Sylfaen" w:eastAsia="Calibri" w:cs="Vrinda"/>
                <w:lang w:val="ka-GE"/>
              </w:rPr>
              <w:t>სკრინინგის ანგარიშს დაემატა გარემოსდაცვითი შეფასების კოდექსით გათვალისწინებული, საკანალიზაციო სისტემის მოწყობის სამართლებრივი საფუძველი;</w:t>
            </w:r>
          </w:p>
          <w:p w:rsidRPr="00BE5BE8" w:rsidR="0000090E" w:rsidP="00BE5BE8" w:rsidRDefault="0000090E" w14:paraId="1671FA60" w14:textId="0E4D958F">
            <w:pPr>
              <w:numPr>
                <w:ilvl w:val="0"/>
                <w:numId w:val="5"/>
              </w:numPr>
              <w:ind w:left="406"/>
              <w:contextualSpacing/>
              <w:jc w:val="both"/>
              <w:rPr>
                <w:rFonts w:ascii="Sylfaen" w:hAnsi="Sylfaen" w:eastAsia="Calibri" w:cs="Vrinda"/>
                <w:lang w:val="ka-GE"/>
              </w:rPr>
            </w:pPr>
            <w:r w:rsidRPr="00BE5BE8">
              <w:rPr>
                <w:rFonts w:ascii="Sylfaen" w:hAnsi="Sylfaen" w:eastAsia="Calibri" w:cs="Vrinda"/>
                <w:lang w:val="ka-GE"/>
              </w:rPr>
              <w:t>გარემოს სხვადასხვა კომპონენტებზე  შესაძლო ზემოქმედების შეფასება მოცემულია ანგარიშის მე-5 თავში.</w:t>
            </w:r>
          </w:p>
        </w:tc>
      </w:tr>
      <w:tr w:rsidRPr="00BE5BE8" w:rsidR="00DA567D" w:rsidTr="5CD141A5" w14:paraId="49FDC206" w14:textId="77777777">
        <w:tc>
          <w:tcPr>
            <w:tcW w:w="327" w:type="pct"/>
            <w:tcMar/>
            <w:vAlign w:val="center"/>
          </w:tcPr>
          <w:p w:rsidRPr="00BE5BE8" w:rsidR="00DA567D" w:rsidP="00BE5BE8" w:rsidRDefault="00DA567D" w14:paraId="4A928893" w14:textId="77777777">
            <w:pPr>
              <w:pStyle w:val="ListParagraph"/>
              <w:numPr>
                <w:ilvl w:val="0"/>
                <w:numId w:val="6"/>
              </w:numPr>
              <w:jc w:val="both"/>
              <w:rPr>
                <w:rFonts w:eastAsia="Calibri" w:cs="Vrinda"/>
                <w:lang w:val="ka-GE"/>
              </w:rPr>
            </w:pPr>
          </w:p>
        </w:tc>
        <w:tc>
          <w:tcPr>
            <w:tcW w:w="2353" w:type="pct"/>
            <w:tcMar/>
            <w:vAlign w:val="center"/>
          </w:tcPr>
          <w:p w:rsidRPr="00BE5BE8" w:rsidR="00DA567D" w:rsidP="00BE5BE8" w:rsidRDefault="0000090E" w14:paraId="728E5B85" w14:textId="528D3AA5">
            <w:pPr>
              <w:autoSpaceDE w:val="0"/>
              <w:autoSpaceDN w:val="0"/>
              <w:adjustRightInd w:val="0"/>
              <w:jc w:val="both"/>
              <w:rPr>
                <w:rFonts w:ascii="Sylfaen" w:hAnsi="Sylfaen" w:eastAsia="Calibri" w:cs="Sylfaen"/>
                <w:lang w:val="ka-GE"/>
              </w:rPr>
            </w:pPr>
            <w:r w:rsidRPr="00BE5BE8">
              <w:rPr>
                <w:rFonts w:ascii="Sylfaen" w:hAnsi="Sylfaen" w:eastAsia="Calibri" w:cs="Sylfaen"/>
                <w:lang w:val="ka-GE"/>
              </w:rPr>
              <w:t>დოკუმენტში წარმოდგენილი უნდა იყოს დეტალური ინფორმაცია ჩამდინარე წყლების გამწმენდი ნაგებობის ფუნქციონირების შედეგად წარმოქმნილი ლამის მართვის შესახებ;</w:t>
            </w:r>
          </w:p>
        </w:tc>
        <w:tc>
          <w:tcPr>
            <w:tcW w:w="2320" w:type="pct"/>
            <w:tcMar/>
            <w:vAlign w:val="center"/>
          </w:tcPr>
          <w:p w:rsidRPr="00BE5BE8" w:rsidR="00DA567D" w:rsidP="00BE5BE8" w:rsidRDefault="0000090E" w14:paraId="5A5A01A3" w14:textId="13093716">
            <w:pPr>
              <w:numPr>
                <w:ilvl w:val="0"/>
                <w:numId w:val="5"/>
              </w:numPr>
              <w:spacing/>
              <w:ind w:left="406"/>
              <w:contextualSpacing/>
              <w:jc w:val="both"/>
              <w:rPr>
                <w:rFonts w:ascii="Sylfaen" w:hAnsi="Sylfaen" w:eastAsia="Calibri" w:cs="Vrinda"/>
                <w:lang w:val="ka-GE"/>
              </w:rPr>
            </w:pPr>
            <w:r w:rsidRPr="5CD141A5" w:rsidR="5CD141A5">
              <w:rPr>
                <w:rFonts w:ascii="Sylfaen" w:hAnsi="Sylfaen" w:eastAsia="Calibri" w:cs="Vrinda"/>
                <w:lang w:val="ka-GE"/>
              </w:rPr>
              <w:t>ინფორმაცია ჩამდინარე წყლების გამწმენდი ნაგებობის ფუნქციონირების შედეგად წარმოქმნილი ლამის მართვის შესახებ წარმოდგენილია ანგარიშის 5.6 პარაგრაფში, გვ. 66</w:t>
            </w:r>
          </w:p>
        </w:tc>
      </w:tr>
      <w:tr w:rsidRPr="00BE5BE8" w:rsidR="00DA567D" w:rsidTr="5CD141A5" w14:paraId="27323B68" w14:textId="77777777">
        <w:tc>
          <w:tcPr>
            <w:tcW w:w="327" w:type="pct"/>
            <w:tcMar/>
            <w:vAlign w:val="center"/>
          </w:tcPr>
          <w:p w:rsidRPr="00BE5BE8" w:rsidR="00DA567D" w:rsidP="00BE5BE8" w:rsidRDefault="00DA567D" w14:paraId="627D8D12" w14:textId="77777777">
            <w:pPr>
              <w:pStyle w:val="ListParagraph"/>
              <w:numPr>
                <w:ilvl w:val="0"/>
                <w:numId w:val="6"/>
              </w:numPr>
              <w:jc w:val="both"/>
              <w:rPr>
                <w:rFonts w:eastAsia="Calibri" w:cs="Vrinda"/>
                <w:lang w:val="ka-GE"/>
              </w:rPr>
            </w:pPr>
          </w:p>
        </w:tc>
        <w:tc>
          <w:tcPr>
            <w:tcW w:w="2353" w:type="pct"/>
            <w:tcMar/>
            <w:vAlign w:val="center"/>
          </w:tcPr>
          <w:p w:rsidRPr="00BE5BE8" w:rsidR="00DA567D" w:rsidP="00BE5BE8" w:rsidRDefault="0000090E" w14:paraId="0599D9B0" w14:textId="54B37F0A">
            <w:pPr>
              <w:autoSpaceDE w:val="0"/>
              <w:autoSpaceDN w:val="0"/>
              <w:adjustRightInd w:val="0"/>
              <w:jc w:val="both"/>
              <w:rPr>
                <w:rFonts w:ascii="Sylfaen" w:hAnsi="Sylfaen" w:eastAsia="Calibri" w:cs="Sylfaen"/>
                <w:lang w:val="ka-GE"/>
              </w:rPr>
            </w:pPr>
            <w:r w:rsidRPr="00BE5BE8">
              <w:rPr>
                <w:rFonts w:ascii="Sylfaen" w:hAnsi="Sylfaen" w:eastAsia="Calibri" w:cs="Sylfaen"/>
                <w:lang w:val="ka-GE"/>
              </w:rPr>
              <w:t>სკრინინგის განცხადება უნდა მოიცავდეს ინფორმაციას მშენებლობის ეტაპზე ტერიტორიაზე ცხოველებზე მოსალოდნელი ზემოქმედების საფრთხის თავიდან ასაცილებლად გათვალისწინებული პრევენციული ღონისძიებების შესახებ;</w:t>
            </w:r>
          </w:p>
        </w:tc>
        <w:tc>
          <w:tcPr>
            <w:tcW w:w="2320" w:type="pct"/>
            <w:tcMar/>
            <w:vAlign w:val="center"/>
          </w:tcPr>
          <w:p w:rsidRPr="00BE5BE8" w:rsidR="00DA567D" w:rsidP="00BE5BE8" w:rsidRDefault="0000090E" w14:paraId="7A40E8DC" w14:textId="40F53B04">
            <w:pPr>
              <w:numPr>
                <w:ilvl w:val="0"/>
                <w:numId w:val="5"/>
              </w:numPr>
              <w:spacing/>
              <w:ind w:left="406"/>
              <w:contextualSpacing/>
              <w:jc w:val="both"/>
              <w:rPr>
                <w:rFonts w:ascii="Sylfaen" w:hAnsi="Sylfaen" w:eastAsia="Calibri" w:cs="Vrinda"/>
                <w:lang w:val="ka-GE"/>
              </w:rPr>
            </w:pPr>
            <w:r w:rsidRPr="5CD141A5" w:rsidR="5CD141A5">
              <w:rPr>
                <w:rFonts w:ascii="Sylfaen" w:hAnsi="Sylfaen" w:eastAsia="Calibri" w:cs="Vrinda"/>
                <w:lang w:val="ka-GE"/>
              </w:rPr>
              <w:t xml:space="preserve">ცხოველებზე მოსალოდნელი ზემოქმედების საფრთხის თავიდან აცილების პრევენციული ღონისძიებების შესახებ ინფორმაცია მოცემულია </w:t>
            </w:r>
            <w:r w:rsidRPr="5CD141A5" w:rsidR="5CD141A5">
              <w:rPr>
                <w:rFonts w:ascii="Sylfaen" w:hAnsi="Sylfaen" w:eastAsia="Calibri" w:cs="Vrinda"/>
                <w:lang w:val="ka-GE"/>
              </w:rPr>
              <w:t>სკრინინგის</w:t>
            </w:r>
            <w:r w:rsidRPr="5CD141A5" w:rsidR="5CD141A5">
              <w:rPr>
                <w:rFonts w:ascii="Sylfaen" w:hAnsi="Sylfaen" w:eastAsia="Calibri" w:cs="Vrinda"/>
                <w:lang w:val="ka-GE"/>
              </w:rPr>
              <w:t xml:space="preserve"> ანგარიშის მე-7 თავში, გვ. 7.</w:t>
            </w:r>
          </w:p>
        </w:tc>
      </w:tr>
      <w:tr w:rsidRPr="00BE5BE8" w:rsidR="00DA567D" w:rsidTr="5CD141A5" w14:paraId="6ED4D93C" w14:textId="77777777">
        <w:tc>
          <w:tcPr>
            <w:tcW w:w="327" w:type="pct"/>
            <w:tcMar/>
            <w:vAlign w:val="center"/>
          </w:tcPr>
          <w:p w:rsidRPr="00BE5BE8" w:rsidR="00DA567D" w:rsidP="00BE5BE8" w:rsidRDefault="00DA567D" w14:paraId="77689672" w14:textId="77777777">
            <w:pPr>
              <w:pStyle w:val="ListParagraph"/>
              <w:numPr>
                <w:ilvl w:val="0"/>
                <w:numId w:val="6"/>
              </w:numPr>
              <w:jc w:val="both"/>
              <w:rPr>
                <w:rFonts w:eastAsia="Calibri" w:cs="Vrinda"/>
                <w:lang w:val="ka-GE"/>
              </w:rPr>
            </w:pPr>
          </w:p>
        </w:tc>
        <w:tc>
          <w:tcPr>
            <w:tcW w:w="2353" w:type="pct"/>
            <w:tcMar/>
            <w:vAlign w:val="center"/>
          </w:tcPr>
          <w:p w:rsidRPr="00BE5BE8" w:rsidR="00DA567D" w:rsidP="00BE5BE8" w:rsidRDefault="0000090E" w14:paraId="02608E86" w14:textId="57D6C4AE">
            <w:pPr>
              <w:autoSpaceDE w:val="0"/>
              <w:autoSpaceDN w:val="0"/>
              <w:adjustRightInd w:val="0"/>
              <w:jc w:val="both"/>
              <w:rPr>
                <w:rFonts w:ascii="Sylfaen" w:hAnsi="Sylfaen" w:eastAsia="Calibri" w:cs="Sylfaen"/>
                <w:lang w:val="ka-GE"/>
              </w:rPr>
            </w:pPr>
            <w:r w:rsidRPr="00BE5BE8">
              <w:rPr>
                <w:rFonts w:ascii="Sylfaen" w:hAnsi="Sylfaen" w:eastAsia="Calibri" w:cs="Sylfaen"/>
                <w:lang w:val="ka-GE"/>
              </w:rPr>
              <w:t xml:space="preserve">სკრინინგის განცხადების თანახმად, შიდა საუბნო მისასვლელი გზების მოწყობის სამუშაოების საწყის ეტაპზე მომზადდება მიწის ვაკისი (შეთანხმებული გზის მოწყობის პროექტის მიხედვით მოიხსნება ნიადაგის და გრუნტის ფენა და შემდეგ დაიყრება სხვადასხვა ფრაქციის ინერტული მასალა), რომელზეც დაიგება 6 მ სიგანის ასფალტის/ბეტონის საფარი. გზის გასწვრივ მოეწყობა </w:t>
            </w:r>
            <w:r w:rsidRPr="00BE5BE8">
              <w:rPr>
                <w:rFonts w:ascii="Sylfaen" w:hAnsi="Sylfaen" w:eastAsia="Calibri" w:cs="Sylfaen"/>
                <w:lang w:val="ka-GE"/>
              </w:rPr>
              <w:lastRenderedPageBreak/>
              <w:t>სანიაღვრე სისტემა, 1 მეტრიანი გამწვანებული ზოლი და 1.5 მ. სიგანის ტროტუარი. სანიაღვრე სისტემა დაერთებული იქნება ტერიტორიის უკიდურეს ჩრდილოეთ ნაწილში მდებარე შემკრებ რეზერვუართან, საიდანაც შეგროვებული წყლის ჩაშვება განხორციელდება მდინარე თეზამში. სკრინინგის განცხადებაში წარმოდგენილი არ არის ინფორმაცია თუ როგორ მოხდება საპროექტო ტერიტორიაზე წარმოქმნილი სანიაღვრე წყლების რეზერვუართან დაკავშირება, მოცემულია არ არის სანიაღვრე წყლების შემკრები რეზერვუარის ტიპი, პარამეტრები და განთავსების GPS კოორდინატები, ასევე, არ არის წარმოდგენილი ინფორმაცია თუ როგორ მოხდება რეზერვუარიდან მდ. თეზამში სანიაღვრე წყლების ჩაშვება (ჩამდინარე წყლის მოცულობისა და GPS კოორდინატების მითითებით);</w:t>
            </w:r>
          </w:p>
        </w:tc>
        <w:tc>
          <w:tcPr>
            <w:tcW w:w="2320" w:type="pct"/>
            <w:tcMar/>
            <w:vAlign w:val="center"/>
          </w:tcPr>
          <w:p w:rsidRPr="00BE5BE8" w:rsidR="00DA567D" w:rsidP="00BE5BE8" w:rsidRDefault="00FF12D7" w14:paraId="0F3888B9" w14:textId="6F660E33">
            <w:pPr>
              <w:numPr>
                <w:ilvl w:val="0"/>
                <w:numId w:val="5"/>
              </w:numPr>
              <w:ind w:left="406"/>
              <w:contextualSpacing/>
              <w:jc w:val="both"/>
              <w:rPr>
                <w:rFonts w:ascii="Sylfaen" w:hAnsi="Sylfaen" w:eastAsia="Calibri" w:cs="Vrinda"/>
                <w:lang w:val="ka-GE"/>
              </w:rPr>
            </w:pPr>
            <w:r w:rsidRPr="00BE5BE8">
              <w:rPr>
                <w:rFonts w:ascii="Sylfaen" w:hAnsi="Sylfaen" w:eastAsia="Calibri" w:cs="Vrinda"/>
                <w:lang w:val="ka-GE"/>
              </w:rPr>
              <w:lastRenderedPageBreak/>
              <w:t>აღნიშნულ საკითხთან დაკავშირებული დაზუსტებული ინფორმაცია წარმოდგენილია სკრინინგის ანგარიშის მე-3 თავში, გვ 2</w:t>
            </w:r>
            <w:r w:rsidR="00C62033">
              <w:rPr>
                <w:rFonts w:ascii="Sylfaen" w:hAnsi="Sylfaen" w:eastAsia="Calibri" w:cs="Vrinda"/>
                <w:lang w:val="ka-GE"/>
              </w:rPr>
              <w:t>1</w:t>
            </w:r>
            <w:r w:rsidRPr="00BE5BE8">
              <w:rPr>
                <w:rFonts w:ascii="Sylfaen" w:hAnsi="Sylfaen" w:eastAsia="Calibri" w:cs="Vrinda"/>
                <w:lang w:val="ka-GE"/>
              </w:rPr>
              <w:t>-2</w:t>
            </w:r>
            <w:r w:rsidR="004D7AB0">
              <w:rPr>
                <w:rFonts w:ascii="Sylfaen" w:hAnsi="Sylfaen" w:eastAsia="Calibri" w:cs="Vrinda"/>
                <w:lang w:val="ka-GE"/>
              </w:rPr>
              <w:t>3</w:t>
            </w:r>
            <w:r w:rsidR="00C62033">
              <w:rPr>
                <w:rFonts w:ascii="Sylfaen" w:hAnsi="Sylfaen" w:eastAsia="Calibri" w:cs="Vrinda"/>
                <w:lang w:val="ka-GE"/>
              </w:rPr>
              <w:t>;</w:t>
            </w:r>
          </w:p>
          <w:p w:rsidRPr="00BE5BE8" w:rsidR="00FF12D7" w:rsidP="00BE5BE8" w:rsidRDefault="00FF12D7" w14:paraId="4D486EF0" w14:textId="7010C50E">
            <w:pPr>
              <w:numPr>
                <w:ilvl w:val="0"/>
                <w:numId w:val="5"/>
              </w:numPr>
              <w:spacing/>
              <w:ind w:left="406"/>
              <w:contextualSpacing/>
              <w:jc w:val="both"/>
              <w:rPr>
                <w:rFonts w:ascii="Sylfaen" w:hAnsi="Sylfaen" w:eastAsia="Calibri" w:cs="Vrinda"/>
                <w:lang w:val="ka-GE"/>
              </w:rPr>
            </w:pPr>
            <w:r w:rsidRPr="5CD141A5" w:rsidR="5CD141A5">
              <w:rPr>
                <w:rFonts w:ascii="Sylfaen" w:hAnsi="Sylfaen" w:eastAsia="Calibri" w:cs="Vrinda"/>
                <w:lang w:val="ka-GE"/>
              </w:rPr>
              <w:t>ინფორმაცია სანიაღვრე წყლების მოცულობასთან დაკავშირებით წარმოდგენილია სკრინინგის ანგარიშის 5.3 პარაგრაფში, გვ. 58-59</w:t>
            </w:r>
          </w:p>
        </w:tc>
      </w:tr>
      <w:tr w:rsidRPr="00BE5BE8" w:rsidR="00DA567D" w:rsidTr="5CD141A5" w14:paraId="4BB87D1B" w14:textId="77777777">
        <w:tc>
          <w:tcPr>
            <w:tcW w:w="327" w:type="pct"/>
            <w:tcMar/>
            <w:vAlign w:val="center"/>
          </w:tcPr>
          <w:p w:rsidRPr="00BE5BE8" w:rsidR="00DA567D" w:rsidP="00BE5BE8" w:rsidRDefault="00DA567D" w14:paraId="70686915" w14:textId="77777777">
            <w:pPr>
              <w:pStyle w:val="ListParagraph"/>
              <w:numPr>
                <w:ilvl w:val="0"/>
                <w:numId w:val="6"/>
              </w:numPr>
              <w:jc w:val="both"/>
              <w:rPr>
                <w:rFonts w:eastAsia="Calibri" w:cs="Vrinda"/>
                <w:lang w:val="ka-GE"/>
              </w:rPr>
            </w:pPr>
          </w:p>
        </w:tc>
        <w:tc>
          <w:tcPr>
            <w:tcW w:w="2353" w:type="pct"/>
            <w:tcMar/>
            <w:vAlign w:val="center"/>
          </w:tcPr>
          <w:p w:rsidRPr="00BE5BE8" w:rsidR="00DA567D" w:rsidP="00BE5BE8" w:rsidRDefault="00FF12D7" w14:paraId="709430C1" w14:textId="46F1B373">
            <w:pPr>
              <w:autoSpaceDE w:val="0"/>
              <w:autoSpaceDN w:val="0"/>
              <w:adjustRightInd w:val="0"/>
              <w:jc w:val="both"/>
              <w:rPr>
                <w:rFonts w:ascii="Sylfaen" w:hAnsi="Sylfaen" w:eastAsia="Calibri" w:cs="Sylfaen"/>
                <w:lang w:val="ka-GE"/>
              </w:rPr>
            </w:pPr>
            <w:r w:rsidRPr="00BE5BE8">
              <w:rPr>
                <w:rFonts w:ascii="Sylfaen" w:hAnsi="Sylfaen" w:eastAsia="Calibri" w:cs="Sylfaen"/>
                <w:lang w:val="ka-GE"/>
              </w:rPr>
              <w:t>დოკუმენტში დაზუსტებას საჭიროებს ინფორმაცია პროექტის ფარგლებში გათვალისწინებული სამშენებლო სამუშაოების პროცესში მოსახსნელი გრუნტის მოცულობის და შემდგომი მართვის შესახებ;</w:t>
            </w:r>
          </w:p>
        </w:tc>
        <w:tc>
          <w:tcPr>
            <w:tcW w:w="2320" w:type="pct"/>
            <w:tcMar/>
            <w:vAlign w:val="center"/>
          </w:tcPr>
          <w:p w:rsidRPr="00BE5BE8" w:rsidR="00DA567D" w:rsidP="00BE5BE8" w:rsidRDefault="00FF12D7" w14:paraId="001F4C23" w14:textId="524226D1">
            <w:pPr>
              <w:numPr>
                <w:ilvl w:val="0"/>
                <w:numId w:val="5"/>
              </w:numPr>
              <w:spacing/>
              <w:ind w:left="406"/>
              <w:contextualSpacing/>
              <w:jc w:val="both"/>
              <w:rPr>
                <w:rFonts w:ascii="Sylfaen" w:hAnsi="Sylfaen" w:eastAsia="Calibri" w:cs="Vrinda"/>
                <w:lang w:val="ka-GE"/>
              </w:rPr>
            </w:pPr>
            <w:r w:rsidRPr="5CD141A5" w:rsidR="5CD141A5">
              <w:rPr>
                <w:rFonts w:ascii="Sylfaen" w:hAnsi="Sylfaen" w:eastAsia="Calibri" w:cs="Vrinda"/>
                <w:lang w:val="ka-GE"/>
              </w:rPr>
              <w:t>დაზუსტებული ინფორმაცია სამშენებლო სამუშაოებში განხორციელებისას მოსახსნელი ნიადაგის და გრუნტის მოცულობის და შემდგომი მართვის შესახებ წარმოდგენილია სკრინინგის ანგარიშის პარაგრაფში 5.4, გვ. 60</w:t>
            </w:r>
          </w:p>
        </w:tc>
      </w:tr>
      <w:tr w:rsidRPr="00BE5BE8" w:rsidR="00DA567D" w:rsidTr="5CD141A5" w14:paraId="1D678CE0" w14:textId="77777777">
        <w:tc>
          <w:tcPr>
            <w:tcW w:w="327" w:type="pct"/>
            <w:tcMar/>
            <w:vAlign w:val="center"/>
          </w:tcPr>
          <w:p w:rsidRPr="00BE5BE8" w:rsidR="00DA567D" w:rsidP="00BE5BE8" w:rsidRDefault="00DA567D" w14:paraId="5EB494F1" w14:textId="77777777">
            <w:pPr>
              <w:pStyle w:val="ListParagraph"/>
              <w:numPr>
                <w:ilvl w:val="0"/>
                <w:numId w:val="6"/>
              </w:numPr>
              <w:jc w:val="both"/>
              <w:rPr>
                <w:rFonts w:eastAsia="Calibri" w:cs="Vrinda"/>
                <w:lang w:val="ka-GE"/>
              </w:rPr>
            </w:pPr>
          </w:p>
        </w:tc>
        <w:tc>
          <w:tcPr>
            <w:tcW w:w="2353" w:type="pct"/>
            <w:tcMar/>
            <w:vAlign w:val="center"/>
          </w:tcPr>
          <w:p w:rsidRPr="00BE5BE8" w:rsidR="00DA567D" w:rsidP="00BE5BE8" w:rsidRDefault="00FF12D7" w14:paraId="50C2B851" w14:textId="2F6192B7">
            <w:pPr>
              <w:autoSpaceDE w:val="0"/>
              <w:autoSpaceDN w:val="0"/>
              <w:adjustRightInd w:val="0"/>
              <w:jc w:val="both"/>
              <w:rPr>
                <w:rFonts w:ascii="Sylfaen" w:hAnsi="Sylfaen" w:eastAsia="Calibri" w:cs="Sylfaen"/>
                <w:lang w:val="ka-GE"/>
              </w:rPr>
            </w:pPr>
            <w:r w:rsidRPr="00BE5BE8">
              <w:rPr>
                <w:rFonts w:ascii="Sylfaen" w:hAnsi="Sylfaen" w:eastAsia="Calibri" w:cs="Sylfaen"/>
                <w:lang w:val="ka-GE"/>
              </w:rPr>
              <w:t>მონაცემთა ელექტრონული გადამოწმებით დგინდება, რომ საპროექტო ტერიტორიიდან დაახლოებით 700 მეტრში განთავსებულია ნავდარაანთკარის წმ. გიორგის ეკლესია და ნიში, 740 მეტრში - იოანე ნათლისმცემლის ეკლესია, ხოლო 800 მეტრში - კვირაცხოვლის ნიში. აღნიშნულის გათვალისწინებით, სკრინინგის განცხადებაში წარმოდგენილი უნდა იქნას ინფორმაცია აღნიშნულ კულტურული მემკვიდრეობის ძეგლებზე მოსალოდნელი ზემოქმედების შესახებ;</w:t>
            </w:r>
          </w:p>
        </w:tc>
        <w:tc>
          <w:tcPr>
            <w:tcW w:w="2320" w:type="pct"/>
            <w:tcMar/>
            <w:vAlign w:val="center"/>
          </w:tcPr>
          <w:p w:rsidRPr="00BE5BE8" w:rsidR="00DA567D" w:rsidP="00BE5BE8" w:rsidRDefault="0011070F" w14:paraId="5B385D0D" w14:textId="42608858">
            <w:pPr>
              <w:numPr>
                <w:ilvl w:val="0"/>
                <w:numId w:val="5"/>
              </w:numPr>
              <w:spacing/>
              <w:ind w:left="406"/>
              <w:contextualSpacing/>
              <w:jc w:val="both"/>
              <w:rPr>
                <w:rFonts w:ascii="Sylfaen" w:hAnsi="Sylfaen" w:eastAsia="Calibri" w:cs="Vrinda"/>
                <w:lang w:val="ka-GE"/>
              </w:rPr>
            </w:pPr>
            <w:r w:rsidRPr="5CD141A5" w:rsidR="5CD141A5">
              <w:rPr>
                <w:rFonts w:ascii="Sylfaen" w:hAnsi="Sylfaen" w:eastAsia="Calibri" w:cs="Vrinda"/>
                <w:lang w:val="ka-GE"/>
              </w:rPr>
              <w:t xml:space="preserve">საპროექტო </w:t>
            </w:r>
            <w:r w:rsidRPr="5CD141A5" w:rsidR="5CD141A5">
              <w:rPr>
                <w:rFonts w:ascii="Sylfaen" w:hAnsi="Sylfaen" w:eastAsia="Calibri" w:cs="Vrinda"/>
                <w:lang w:val="ka-GE"/>
              </w:rPr>
              <w:t>ტერიტორორიასთან</w:t>
            </w:r>
            <w:r w:rsidRPr="5CD141A5" w:rsidR="5CD141A5">
              <w:rPr>
                <w:rFonts w:ascii="Sylfaen" w:hAnsi="Sylfaen" w:eastAsia="Calibri" w:cs="Vrinda"/>
                <w:lang w:val="ka-GE"/>
              </w:rPr>
              <w:t xml:space="preserve"> უახლოეს მანძილში არსებული კულტურული მემკვიდრეობის ობიექტების შესახებ ინფორმაცია წარმოდგენილია სკრინინგის ანგარიშის 4.5 პარაგრაფში, გვ. 54-55</w:t>
            </w:r>
          </w:p>
          <w:p w:rsidRPr="00BE5BE8" w:rsidR="0011070F" w:rsidP="00BE5BE8" w:rsidRDefault="0011070F" w14:paraId="5925E24D" w14:textId="5D2ACF93">
            <w:pPr>
              <w:numPr>
                <w:ilvl w:val="0"/>
                <w:numId w:val="5"/>
              </w:numPr>
              <w:spacing/>
              <w:ind w:left="406"/>
              <w:contextualSpacing/>
              <w:jc w:val="both"/>
              <w:rPr>
                <w:rFonts w:ascii="Sylfaen" w:hAnsi="Sylfaen" w:eastAsia="Calibri" w:cs="Vrinda"/>
                <w:lang w:val="ka-GE"/>
              </w:rPr>
            </w:pPr>
            <w:r w:rsidRPr="5CD141A5" w:rsidR="5CD141A5">
              <w:rPr>
                <w:rFonts w:ascii="Sylfaen" w:hAnsi="Sylfaen" w:eastAsia="Calibri" w:cs="Vrinda"/>
                <w:lang w:val="ka-GE"/>
              </w:rPr>
              <w:t>კულტურულ მემკვიდრეობის ობიექტებზე შესაძლო უარყოფითი ზემოქმედების შესახებ ინფორმაცია წარმოდგენილია სკრინინგის ანგარიშის 5.7 პარაგრაფში, გვ. 67</w:t>
            </w:r>
          </w:p>
        </w:tc>
      </w:tr>
      <w:tr w:rsidRPr="00BE5BE8" w:rsidR="0011070F" w:rsidTr="5CD141A5" w14:paraId="3FC37969" w14:textId="77777777">
        <w:tc>
          <w:tcPr>
            <w:tcW w:w="327" w:type="pct"/>
            <w:tcMar/>
            <w:vAlign w:val="center"/>
          </w:tcPr>
          <w:p w:rsidRPr="00BE5BE8" w:rsidR="0011070F" w:rsidP="00BE5BE8" w:rsidRDefault="0011070F" w14:paraId="78A3981E" w14:textId="77777777">
            <w:pPr>
              <w:pStyle w:val="ListParagraph"/>
              <w:numPr>
                <w:ilvl w:val="0"/>
                <w:numId w:val="6"/>
              </w:numPr>
              <w:jc w:val="both"/>
              <w:rPr>
                <w:rFonts w:eastAsia="Calibri" w:cs="Vrinda"/>
                <w:lang w:val="ka-GE"/>
              </w:rPr>
            </w:pPr>
          </w:p>
        </w:tc>
        <w:tc>
          <w:tcPr>
            <w:tcW w:w="2353" w:type="pct"/>
            <w:tcMar/>
            <w:vAlign w:val="center"/>
          </w:tcPr>
          <w:p w:rsidRPr="00BE5BE8" w:rsidR="0011070F" w:rsidP="00BE5BE8" w:rsidRDefault="0011070F" w14:paraId="370FBD19" w14:textId="57EA927C">
            <w:pPr>
              <w:autoSpaceDE w:val="0"/>
              <w:autoSpaceDN w:val="0"/>
              <w:adjustRightInd w:val="0"/>
              <w:jc w:val="both"/>
              <w:rPr>
                <w:rFonts w:ascii="Sylfaen" w:hAnsi="Sylfaen" w:eastAsia="Calibri" w:cs="Sylfaen"/>
                <w:lang w:val="ka-GE"/>
              </w:rPr>
            </w:pPr>
            <w:r w:rsidRPr="00BE5BE8">
              <w:rPr>
                <w:rFonts w:ascii="Sylfaen" w:hAnsi="Sylfaen" w:eastAsia="Calibri" w:cs="Sylfaen"/>
                <w:lang w:val="ka-GE"/>
              </w:rPr>
              <w:t xml:space="preserve">სკრინინგის განცხადებაში წარმოდგენილია ურთიერთგამომრიცხავი ინფორმაცია, კერძოდ, „განაშენიანების დეტალური გეგმის“ მიხედვით </w:t>
            </w:r>
            <w:r w:rsidRPr="00BE5BE8">
              <w:rPr>
                <w:rFonts w:ascii="Sylfaen" w:hAnsi="Sylfaen" w:eastAsia="Calibri" w:cs="Sylfaen"/>
                <w:lang w:val="ka-GE"/>
              </w:rPr>
              <w:lastRenderedPageBreak/>
              <w:t>ტერიტორია საინჟინრო- გეოლოგიური სირთულის მიხედვით განეკუთვნება II (საშუალო) სირთულის კატეგორიას, ხოლო სკრინინგის განცხადების მიხედვით - I (მარტივი) კატეგორიას. ასევე რადგანაც საკვლევ ტერიტორიაზე მხოლოდ 6 მ სიღრმის ჭაბურღილებია გაყვანილი, დასაზუსტებელია თუ რა მონაცემებზე დაყრდნობით დადგინდა რომ გრუნტის წყლების გავრცელება 20 მ-ის სიღრმემდე არ არის მოსალოდნელი;</w:t>
            </w:r>
          </w:p>
        </w:tc>
        <w:tc>
          <w:tcPr>
            <w:tcW w:w="2320" w:type="pct"/>
            <w:tcMar/>
            <w:vAlign w:val="center"/>
          </w:tcPr>
          <w:p w:rsidRPr="00BE5BE8" w:rsidR="0011070F" w:rsidP="00BE5BE8" w:rsidRDefault="0011070F" w14:paraId="5A1B3D51" w14:textId="35C5C23D">
            <w:pPr>
              <w:numPr>
                <w:ilvl w:val="0"/>
                <w:numId w:val="5"/>
              </w:numPr>
              <w:ind w:left="406"/>
              <w:contextualSpacing/>
              <w:jc w:val="both"/>
              <w:rPr>
                <w:rFonts w:ascii="Sylfaen" w:hAnsi="Sylfaen" w:eastAsia="Calibri" w:cs="Vrinda"/>
                <w:lang w:val="ka-GE"/>
              </w:rPr>
            </w:pPr>
            <w:r w:rsidRPr="00BE5BE8">
              <w:rPr>
                <w:rFonts w:ascii="Sylfaen" w:hAnsi="Sylfaen" w:eastAsia="Calibri" w:cs="Vrinda"/>
                <w:lang w:val="ka-GE"/>
              </w:rPr>
              <w:lastRenderedPageBreak/>
              <w:t xml:space="preserve">აღნიშნულ საკითხზე დაზუსტებული ინფორმაცია წარმოდგენილია </w:t>
            </w:r>
            <w:r w:rsidRPr="00BE5BE8" w:rsidR="009E202A">
              <w:rPr>
                <w:rFonts w:ascii="Sylfaen" w:hAnsi="Sylfaen" w:eastAsia="Calibri" w:cs="Vrinda"/>
                <w:lang w:val="ka-GE"/>
              </w:rPr>
              <w:t>განაშენიანების</w:t>
            </w:r>
            <w:r w:rsidRPr="00BE5BE8">
              <w:rPr>
                <w:rFonts w:ascii="Sylfaen" w:hAnsi="Sylfaen" w:eastAsia="Calibri" w:cs="Vrinda"/>
                <w:lang w:val="ka-GE"/>
              </w:rPr>
              <w:t xml:space="preserve"> დეტალურ გეგმის </w:t>
            </w:r>
            <w:r w:rsidRPr="00BE5BE8">
              <w:rPr>
                <w:rFonts w:ascii="Sylfaen" w:hAnsi="Sylfaen" w:eastAsia="Calibri" w:cs="Vrinda"/>
                <w:lang w:val="ka-GE"/>
              </w:rPr>
              <w:lastRenderedPageBreak/>
              <w:t>მონაცემთა (ინდიკატორების) მატრიცაში, გვ. 62, პუნქტი 1.6;</w:t>
            </w:r>
          </w:p>
          <w:p w:rsidRPr="00BE5BE8" w:rsidR="0011070F" w:rsidP="00BE5BE8" w:rsidRDefault="0011070F" w14:paraId="71D627D8" w14:textId="7DE0C7A9">
            <w:pPr>
              <w:numPr>
                <w:ilvl w:val="0"/>
                <w:numId w:val="5"/>
              </w:numPr>
              <w:spacing/>
              <w:ind w:left="406"/>
              <w:contextualSpacing/>
              <w:jc w:val="both"/>
              <w:rPr>
                <w:rFonts w:ascii="Sylfaen" w:hAnsi="Sylfaen" w:eastAsia="Calibri" w:cs="Vrinda"/>
                <w:lang w:val="ka-GE"/>
              </w:rPr>
            </w:pPr>
            <w:r w:rsidRPr="5CD141A5" w:rsidR="5CD141A5">
              <w:rPr>
                <w:rFonts w:ascii="Sylfaen" w:hAnsi="Sylfaen" w:eastAsia="Calibri" w:cs="Vrinda"/>
                <w:lang w:val="ka-GE"/>
              </w:rPr>
              <w:t>დაზუსტებული ინფორმაცია გრუნტის წყლების გავრცელებასთან დაკავშირებით წარმოდგენილია ანგარიშის 4.2 პარაგრაფში, გვ. 42-43</w:t>
            </w:r>
          </w:p>
        </w:tc>
      </w:tr>
      <w:tr w:rsidRPr="00BE5BE8" w:rsidR="0011070F" w:rsidTr="5CD141A5" w14:paraId="7D24D3DD" w14:textId="77777777">
        <w:tc>
          <w:tcPr>
            <w:tcW w:w="327" w:type="pct"/>
            <w:tcMar/>
            <w:vAlign w:val="center"/>
          </w:tcPr>
          <w:p w:rsidRPr="00BE5BE8" w:rsidR="0011070F" w:rsidP="00BE5BE8" w:rsidRDefault="0011070F" w14:paraId="58A91B8C" w14:textId="77777777">
            <w:pPr>
              <w:pStyle w:val="ListParagraph"/>
              <w:numPr>
                <w:ilvl w:val="0"/>
                <w:numId w:val="6"/>
              </w:numPr>
              <w:jc w:val="both"/>
              <w:rPr>
                <w:rFonts w:eastAsia="Calibri" w:cs="Vrinda"/>
                <w:lang w:val="ka-GE"/>
              </w:rPr>
            </w:pPr>
          </w:p>
        </w:tc>
        <w:tc>
          <w:tcPr>
            <w:tcW w:w="2353" w:type="pct"/>
            <w:tcMar/>
            <w:vAlign w:val="center"/>
          </w:tcPr>
          <w:p w:rsidRPr="00BE5BE8" w:rsidR="0011070F" w:rsidP="00BE5BE8" w:rsidRDefault="0011070F" w14:paraId="6A929F46" w14:textId="56EDF3E0">
            <w:pPr>
              <w:autoSpaceDE w:val="0"/>
              <w:autoSpaceDN w:val="0"/>
              <w:adjustRightInd w:val="0"/>
              <w:jc w:val="both"/>
              <w:rPr>
                <w:rFonts w:ascii="Sylfaen" w:hAnsi="Sylfaen" w:eastAsia="Calibri" w:cs="Sylfaen"/>
                <w:lang w:val="ka-GE"/>
              </w:rPr>
            </w:pPr>
            <w:r w:rsidRPr="00BE5BE8">
              <w:rPr>
                <w:rFonts w:ascii="Sylfaen" w:hAnsi="Sylfaen" w:eastAsia="Calibri" w:cs="Sylfaen"/>
                <w:lang w:val="ka-GE"/>
              </w:rPr>
              <w:t>წარმოდგენილი ინფორმაციის მიხედვით, საპროექტო ტერიტორიაზე გადის ბურიანის მაგისტრალური არხი (გამტარუნარიანობა 0,4 მ3). „სამელიორაციო სისტემების ნაგებობებისთვის მიწის ზოლებისა და ნაკვეთების მიჩენა-გასხვისების სამშენებლო ნორმების დამტკიცების შესახებ“ საქართველოს ურბანიზაციისა და მშენებლობის მინისტრის 2003 წლის 30 ივნისის №19 ბრძანების მიხედვით, მოცემულ შემთხვევაში გასხვისების ზოლი შეადგენს სარწყავი არხის კიდეებიდან ორივე მხარეს 4-4 მეტრს. შესაბამისად, იმისათვის, რომ ხელი არ შეეშალოს სამელიორაციო სისტემების გამართულ ტექნიკურ ექსპლუატაციას, გათვალისწინებული უნდა იქნეს გასხვისების ზოლების დაცულობა და ზემოაღნიშნული დადგენილებით გათვალისწინებული მოთხოვნები. ამასთან, აღნიშნული შეზღუდვა ასახული უნდა იყოს სსიპ „საჯარო რეესტრის ეროვნულ სააგენტოში“ ს/კ 72.04.18.491 უძრავი ქონების რეგისტრირებულ მონაცემებში.</w:t>
            </w:r>
          </w:p>
        </w:tc>
        <w:tc>
          <w:tcPr>
            <w:tcW w:w="2320" w:type="pct"/>
            <w:tcMar/>
            <w:vAlign w:val="center"/>
          </w:tcPr>
          <w:p w:rsidRPr="00BE5BE8" w:rsidR="0011070F" w:rsidP="00BE5BE8" w:rsidRDefault="0011070F" w14:paraId="15F54355" w14:textId="3317D244">
            <w:pPr>
              <w:numPr>
                <w:ilvl w:val="0"/>
                <w:numId w:val="5"/>
              </w:numPr>
              <w:spacing/>
              <w:ind w:left="406"/>
              <w:contextualSpacing/>
              <w:jc w:val="both"/>
              <w:rPr>
                <w:rFonts w:ascii="Sylfaen" w:hAnsi="Sylfaen" w:eastAsia="Calibri" w:cs="Vrinda"/>
                <w:lang w:val="ka-GE"/>
              </w:rPr>
            </w:pPr>
            <w:r w:rsidRPr="5CD141A5" w:rsidR="5CD141A5">
              <w:rPr>
                <w:rFonts w:ascii="Sylfaen" w:hAnsi="Sylfaen" w:eastAsia="Calibri" w:cs="Vrinda"/>
                <w:lang w:val="ka-GE"/>
              </w:rPr>
              <w:t>აღნიშნულ საკითხთან დაკავშირებული ინფორმაცია წარმოდგენილია სკრინინგის ანგარიშის მე-3 თავში გვ. 8 და დანართში 6, გვ. 89-91</w:t>
            </w:r>
          </w:p>
        </w:tc>
      </w:tr>
      <w:bookmarkEnd w:id="0"/>
    </w:tbl>
    <w:p w:rsidRPr="00801916" w:rsidR="008E160F" w:rsidRDefault="008E160F" w14:paraId="374DEFD0" w14:textId="77777777"/>
    <w:sectPr w:rsidRPr="00801916" w:rsidR="008E160F" w:rsidSect="00586D9F">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C46268"/>
    <w:multiLevelType w:val="hybridMultilevel"/>
    <w:tmpl w:val="0074A9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BF1509"/>
    <w:multiLevelType w:val="hybridMultilevel"/>
    <w:tmpl w:val="5DCCF7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6421D6"/>
    <w:multiLevelType w:val="multilevel"/>
    <w:tmpl w:val="8C6ED6E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BD86A73"/>
    <w:multiLevelType w:val="hybridMultilevel"/>
    <w:tmpl w:val="595A36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
  </w:num>
  <w:num w:numId="3">
    <w:abstractNumId w:val="2"/>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val="fals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916"/>
    <w:rsid w:val="0000090E"/>
    <w:rsid w:val="000E4C7A"/>
    <w:rsid w:val="0011070F"/>
    <w:rsid w:val="00123B8C"/>
    <w:rsid w:val="00127DDC"/>
    <w:rsid w:val="0016527A"/>
    <w:rsid w:val="0029105C"/>
    <w:rsid w:val="002B2E26"/>
    <w:rsid w:val="002B5358"/>
    <w:rsid w:val="002B6C71"/>
    <w:rsid w:val="002E1367"/>
    <w:rsid w:val="004239A6"/>
    <w:rsid w:val="004D47C6"/>
    <w:rsid w:val="004D7AB0"/>
    <w:rsid w:val="004F7CB0"/>
    <w:rsid w:val="007F0E7E"/>
    <w:rsid w:val="007F5C2C"/>
    <w:rsid w:val="00801916"/>
    <w:rsid w:val="008E160F"/>
    <w:rsid w:val="008F13CC"/>
    <w:rsid w:val="009E202A"/>
    <w:rsid w:val="009F2033"/>
    <w:rsid w:val="00A15C42"/>
    <w:rsid w:val="00B2612E"/>
    <w:rsid w:val="00BD0190"/>
    <w:rsid w:val="00BE5BE8"/>
    <w:rsid w:val="00C01126"/>
    <w:rsid w:val="00C16900"/>
    <w:rsid w:val="00C62033"/>
    <w:rsid w:val="00DA567D"/>
    <w:rsid w:val="00DC36E5"/>
    <w:rsid w:val="00EC7292"/>
    <w:rsid w:val="00FF12D7"/>
    <w:rsid w:val="5CD141A5"/>
  </w:rsids>
  <m:mathPr>
    <m:mathFont m:val="Cambria Math"/>
    <m:brkBin m:val="before"/>
    <m:brkBinSub m:val="--"/>
    <m:smallFrac m:val="0"/>
    <m:dispDef/>
    <m:lMargin m:val="0"/>
    <m:rMargin m:val="0"/>
    <m:defJc m:val="centerGroup"/>
    <m:wrapIndent m:val="1440"/>
    <m:intLim m:val="subSup"/>
    <m:naryLim m:val="undOvr"/>
  </m:mathPr>
  <w:themeFontLang w:val="en-US"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F5BCE"/>
  <w15:chartTrackingRefBased/>
  <w15:docId w15:val="{765A02EE-E9E6-464C-9ED1-064E4AECC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ylfaen" w:hAnsi="Sylfaen" w:eastAsiaTheme="minorHAnsi" w:cstheme="minorBidi"/>
        <w:sz w:val="22"/>
        <w:szCs w:val="22"/>
        <w:lang w:val="en-US" w:eastAsia="en-US" w:bidi="ar-SA"/>
      </w:rPr>
    </w:rPrDefault>
    <w:pPrDefault>
      <w:pPr>
        <w:spacing w:before="120" w:after="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2B2E26"/>
    <w:pPr>
      <w:keepNext/>
      <w:keepLines/>
      <w:numPr>
        <w:numId w:val="3"/>
      </w:numPr>
      <w:jc w:val="both"/>
      <w:outlineLvl w:val="0"/>
    </w:pPr>
    <w:rPr>
      <w:rFonts w:eastAsiaTheme="majorEastAsia" w:cstheme="majorBidi"/>
      <w:b/>
      <w:color w:val="1F3864" w:themeColor="accent1" w:themeShade="80"/>
      <w:sz w:val="28"/>
      <w:szCs w:val="32"/>
    </w:rPr>
  </w:style>
  <w:style w:type="paragraph" w:styleId="Heading2">
    <w:name w:val="heading 2"/>
    <w:basedOn w:val="Normal"/>
    <w:next w:val="Normal"/>
    <w:link w:val="Heading2Char"/>
    <w:uiPriority w:val="9"/>
    <w:semiHidden/>
    <w:unhideWhenUsed/>
    <w:qFormat/>
    <w:rsid w:val="002B2E26"/>
    <w:pPr>
      <w:keepNext/>
      <w:keepLines/>
      <w:numPr>
        <w:ilvl w:val="1"/>
        <w:numId w:val="3"/>
      </w:numPr>
      <w:spacing w:before="60"/>
      <w:jc w:val="both"/>
      <w:outlineLvl w:val="1"/>
    </w:pPr>
    <w:rPr>
      <w:rFonts w:eastAsiaTheme="majorEastAsia" w:cstheme="majorBidi"/>
      <w:b/>
      <w:color w:val="1F3864" w:themeColor="accent1" w:themeShade="80"/>
      <w:sz w:val="26"/>
      <w:szCs w:val="26"/>
    </w:rPr>
  </w:style>
  <w:style w:type="paragraph" w:styleId="Heading3">
    <w:name w:val="heading 3"/>
    <w:basedOn w:val="Normal"/>
    <w:next w:val="Normal"/>
    <w:link w:val="Heading3Char"/>
    <w:uiPriority w:val="9"/>
    <w:semiHidden/>
    <w:unhideWhenUsed/>
    <w:qFormat/>
    <w:rsid w:val="002B2E26"/>
    <w:pPr>
      <w:keepNext/>
      <w:keepLines/>
      <w:numPr>
        <w:ilvl w:val="2"/>
        <w:numId w:val="1"/>
      </w:numPr>
      <w:spacing w:before="60"/>
      <w:jc w:val="both"/>
      <w:outlineLvl w:val="2"/>
    </w:pPr>
    <w:rPr>
      <w:rFonts w:eastAsiaTheme="majorEastAsia" w:cstheme="majorBidi"/>
      <w:b/>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B6C71"/>
    <w:rPr>
      <w:rFonts w:eastAsiaTheme="majorEastAsia" w:cstheme="majorBidi"/>
      <w:b/>
      <w:color w:val="1F3864" w:themeColor="accent1" w:themeShade="80"/>
      <w:sz w:val="28"/>
      <w:szCs w:val="32"/>
    </w:rPr>
  </w:style>
  <w:style w:type="character" w:styleId="Heading2Char" w:customStyle="1">
    <w:name w:val="Heading 2 Char"/>
    <w:basedOn w:val="DefaultParagraphFont"/>
    <w:link w:val="Heading2"/>
    <w:uiPriority w:val="9"/>
    <w:semiHidden/>
    <w:rsid w:val="002B2E26"/>
    <w:rPr>
      <w:rFonts w:eastAsiaTheme="majorEastAsia" w:cstheme="majorBidi"/>
      <w:b/>
      <w:color w:val="1F3864" w:themeColor="accent1" w:themeShade="80"/>
      <w:sz w:val="26"/>
      <w:szCs w:val="26"/>
    </w:rPr>
  </w:style>
  <w:style w:type="character" w:styleId="Heading3Char" w:customStyle="1">
    <w:name w:val="Heading 3 Char"/>
    <w:basedOn w:val="DefaultParagraphFont"/>
    <w:link w:val="Heading3"/>
    <w:uiPriority w:val="9"/>
    <w:semiHidden/>
    <w:rsid w:val="002B2E26"/>
    <w:rPr>
      <w:rFonts w:eastAsiaTheme="majorEastAsia" w:cstheme="majorBidi"/>
      <w:b/>
      <w:color w:val="1F3763" w:themeColor="accent1" w:themeShade="7F"/>
      <w:sz w:val="24"/>
      <w:szCs w:val="24"/>
    </w:rPr>
  </w:style>
  <w:style w:type="table" w:styleId="TableGrid">
    <w:name w:val="Table Grid"/>
    <w:basedOn w:val="TableNormal"/>
    <w:uiPriority w:val="39"/>
    <w:rsid w:val="00801916"/>
    <w:pPr>
      <w:spacing w:before="0" w:after="0" w:line="240" w:lineRule="auto"/>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123B8C"/>
    <w:pPr>
      <w:spacing w:before="0"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23B8C"/>
    <w:rPr>
      <w:rFonts w:ascii="Segoe UI" w:hAnsi="Segoe UI" w:cs="Segoe UI"/>
      <w:sz w:val="18"/>
      <w:szCs w:val="18"/>
    </w:rPr>
  </w:style>
  <w:style w:type="paragraph" w:styleId="ListParagraph">
    <w:name w:val="List Paragraph"/>
    <w:basedOn w:val="Normal"/>
    <w:uiPriority w:val="34"/>
    <w:qFormat/>
    <w:rsid w:val="00BE5B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settings" Target="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0C834-13F5-4517-B551-CF6125F11F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levan zazadze</dc:creator>
  <keywords/>
  <dc:description/>
  <lastModifiedBy>levan zazadze</lastModifiedBy>
  <revision>10</revision>
  <dcterms:created xsi:type="dcterms:W3CDTF">2022-08-05T10:06:00.0000000Z</dcterms:created>
  <dcterms:modified xsi:type="dcterms:W3CDTF">2023-05-08T10:55:50.6887851Z</dcterms:modified>
</coreProperties>
</file>